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81"/>
        <w:gridCol w:w="1040"/>
        <w:gridCol w:w="982"/>
        <w:gridCol w:w="1145"/>
        <w:gridCol w:w="1145"/>
        <w:gridCol w:w="1145"/>
        <w:gridCol w:w="816"/>
        <w:gridCol w:w="818"/>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AE5652">
        <w:trPr>
          <w:trHeight w:val="600"/>
        </w:trPr>
        <w:tc>
          <w:tcPr>
            <w:tcW w:w="1092"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73"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1"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1"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1"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1"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0"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0"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AE5652" w:rsidRPr="00EC3060" w14:paraId="0E98D855" w14:textId="77777777" w:rsidTr="00AE5652">
        <w:trPr>
          <w:trHeight w:val="300"/>
        </w:trPr>
        <w:tc>
          <w:tcPr>
            <w:tcW w:w="1092" w:type="pct"/>
            <w:tcBorders>
              <w:top w:val="nil"/>
              <w:left w:val="single" w:sz="4" w:space="0" w:color="auto"/>
              <w:bottom w:val="single" w:sz="4" w:space="0" w:color="auto"/>
              <w:right w:val="single" w:sz="4" w:space="0" w:color="auto"/>
            </w:tcBorders>
            <w:shd w:val="clear" w:color="auto" w:fill="auto"/>
            <w:vAlign w:val="bottom"/>
          </w:tcPr>
          <w:p w14:paraId="03202DA6" w14:textId="369CD7A7" w:rsidR="00AE5652" w:rsidRPr="00EC3060" w:rsidRDefault="00FB7D9A" w:rsidP="00AE5652">
            <w:pPr>
              <w:rPr>
                <w:b/>
                <w:bCs/>
                <w:color w:val="000000"/>
                <w:sz w:val="18"/>
                <w:szCs w:val="18"/>
                <w:lang w:val="tr-TR"/>
              </w:rPr>
            </w:pPr>
            <w:r>
              <w:rPr>
                <w:b/>
                <w:bCs/>
                <w:color w:val="000000"/>
                <w:sz w:val="18"/>
                <w:szCs w:val="18"/>
                <w:lang w:val="tr-TR"/>
              </w:rPr>
              <w:t>Havza Yönetimi ve Araştırma</w:t>
            </w:r>
          </w:p>
        </w:tc>
        <w:tc>
          <w:tcPr>
            <w:tcW w:w="573" w:type="pct"/>
            <w:tcBorders>
              <w:top w:val="nil"/>
              <w:left w:val="nil"/>
              <w:bottom w:val="single" w:sz="4" w:space="0" w:color="auto"/>
              <w:right w:val="single" w:sz="4" w:space="0" w:color="auto"/>
            </w:tcBorders>
            <w:shd w:val="clear" w:color="auto" w:fill="auto"/>
            <w:vAlign w:val="bottom"/>
          </w:tcPr>
          <w:p w14:paraId="0483D841" w14:textId="7674CAF1" w:rsidR="00AE5652" w:rsidRPr="00EC3060" w:rsidRDefault="00AE5652" w:rsidP="00AE5652">
            <w:pPr>
              <w:jc w:val="center"/>
              <w:rPr>
                <w:b/>
                <w:color w:val="000000"/>
                <w:sz w:val="18"/>
                <w:szCs w:val="18"/>
                <w:lang w:val="tr-TR"/>
              </w:rPr>
            </w:pPr>
            <w:r>
              <w:rPr>
                <w:b/>
                <w:bCs/>
                <w:color w:val="000000"/>
                <w:sz w:val="18"/>
                <w:szCs w:val="18"/>
                <w:lang w:val="tr-TR"/>
              </w:rPr>
              <w:t>KUFED1</w:t>
            </w:r>
            <w:r w:rsidR="00FB7D9A">
              <w:rPr>
                <w:b/>
                <w:bCs/>
                <w:color w:val="000000"/>
                <w:sz w:val="18"/>
                <w:szCs w:val="18"/>
                <w:lang w:val="tr-TR"/>
              </w:rPr>
              <w:t>25</w:t>
            </w:r>
          </w:p>
        </w:tc>
        <w:tc>
          <w:tcPr>
            <w:tcW w:w="541" w:type="pct"/>
            <w:tcBorders>
              <w:top w:val="nil"/>
              <w:left w:val="nil"/>
              <w:bottom w:val="single" w:sz="4" w:space="0" w:color="auto"/>
              <w:right w:val="single" w:sz="4" w:space="0" w:color="auto"/>
            </w:tcBorders>
            <w:shd w:val="clear" w:color="auto" w:fill="auto"/>
            <w:vAlign w:val="bottom"/>
          </w:tcPr>
          <w:p w14:paraId="510BE9C4" w14:textId="2FAB081E" w:rsidR="00AE5652" w:rsidRPr="00EC3060" w:rsidRDefault="00432AC7" w:rsidP="00AE5652">
            <w:pPr>
              <w:jc w:val="center"/>
              <w:rPr>
                <w:b/>
                <w:color w:val="000000"/>
                <w:sz w:val="18"/>
                <w:szCs w:val="18"/>
                <w:lang w:val="tr-TR"/>
              </w:rPr>
            </w:pPr>
            <w:r>
              <w:rPr>
                <w:b/>
                <w:color w:val="000000"/>
                <w:sz w:val="18"/>
                <w:szCs w:val="18"/>
                <w:lang w:val="tr-TR"/>
              </w:rPr>
              <w:t>1</w:t>
            </w:r>
          </w:p>
        </w:tc>
        <w:tc>
          <w:tcPr>
            <w:tcW w:w="631" w:type="pct"/>
            <w:tcBorders>
              <w:top w:val="nil"/>
              <w:left w:val="nil"/>
              <w:bottom w:val="single" w:sz="4" w:space="0" w:color="auto"/>
              <w:right w:val="single" w:sz="4" w:space="0" w:color="auto"/>
            </w:tcBorders>
            <w:shd w:val="clear" w:color="auto" w:fill="auto"/>
            <w:vAlign w:val="bottom"/>
          </w:tcPr>
          <w:p w14:paraId="5113DEDB" w14:textId="77BDFB52" w:rsidR="00AE5652" w:rsidRPr="00EC3060" w:rsidRDefault="00AE5652" w:rsidP="00AE5652">
            <w:pPr>
              <w:jc w:val="center"/>
              <w:rPr>
                <w:b/>
                <w:color w:val="000000"/>
                <w:sz w:val="18"/>
                <w:szCs w:val="18"/>
                <w:lang w:val="tr-TR"/>
              </w:rPr>
            </w:pPr>
            <w:r>
              <w:rPr>
                <w:b/>
                <w:color w:val="000000"/>
                <w:sz w:val="18"/>
                <w:szCs w:val="18"/>
                <w:lang w:val="tr-TR"/>
              </w:rPr>
              <w:t>3</w:t>
            </w:r>
          </w:p>
        </w:tc>
        <w:tc>
          <w:tcPr>
            <w:tcW w:w="631" w:type="pct"/>
            <w:tcBorders>
              <w:top w:val="nil"/>
              <w:left w:val="nil"/>
              <w:bottom w:val="single" w:sz="4" w:space="0" w:color="auto"/>
              <w:right w:val="single" w:sz="4" w:space="0" w:color="auto"/>
            </w:tcBorders>
            <w:shd w:val="clear" w:color="auto" w:fill="auto"/>
            <w:vAlign w:val="bottom"/>
          </w:tcPr>
          <w:p w14:paraId="0259603D" w14:textId="4E5F6356" w:rsidR="00AE5652" w:rsidRPr="00EC3060" w:rsidRDefault="00AE5652" w:rsidP="00AE5652">
            <w:pPr>
              <w:jc w:val="center"/>
              <w:rPr>
                <w:b/>
                <w:color w:val="000000"/>
                <w:sz w:val="18"/>
                <w:szCs w:val="18"/>
                <w:lang w:val="tr-TR"/>
              </w:rPr>
            </w:pPr>
            <w:r>
              <w:rPr>
                <w:b/>
                <w:color w:val="000000"/>
                <w:sz w:val="18"/>
                <w:szCs w:val="18"/>
                <w:lang w:val="tr-TR"/>
              </w:rPr>
              <w:t>0</w:t>
            </w:r>
          </w:p>
        </w:tc>
        <w:tc>
          <w:tcPr>
            <w:tcW w:w="631" w:type="pct"/>
            <w:tcBorders>
              <w:top w:val="nil"/>
              <w:left w:val="nil"/>
              <w:bottom w:val="single" w:sz="4" w:space="0" w:color="auto"/>
              <w:right w:val="single" w:sz="4" w:space="0" w:color="auto"/>
            </w:tcBorders>
            <w:shd w:val="clear" w:color="auto" w:fill="auto"/>
            <w:vAlign w:val="bottom"/>
          </w:tcPr>
          <w:p w14:paraId="39CDAE1F" w14:textId="3C72BF79" w:rsidR="00AE5652" w:rsidRPr="00EC3060" w:rsidRDefault="00AE5652" w:rsidP="00AE5652">
            <w:pPr>
              <w:jc w:val="center"/>
              <w:rPr>
                <w:b/>
                <w:color w:val="000000"/>
                <w:sz w:val="18"/>
                <w:szCs w:val="18"/>
                <w:lang w:val="tr-TR"/>
              </w:rPr>
            </w:pPr>
            <w:r>
              <w:rPr>
                <w:b/>
                <w:color w:val="000000"/>
                <w:sz w:val="18"/>
                <w:szCs w:val="18"/>
                <w:lang w:val="tr-TR"/>
              </w:rPr>
              <w:t>0</w:t>
            </w:r>
          </w:p>
        </w:tc>
        <w:tc>
          <w:tcPr>
            <w:tcW w:w="450" w:type="pct"/>
            <w:tcBorders>
              <w:top w:val="nil"/>
              <w:left w:val="nil"/>
              <w:bottom w:val="single" w:sz="4" w:space="0" w:color="auto"/>
              <w:right w:val="single" w:sz="4" w:space="0" w:color="auto"/>
            </w:tcBorders>
            <w:shd w:val="clear" w:color="auto" w:fill="auto"/>
            <w:vAlign w:val="bottom"/>
          </w:tcPr>
          <w:p w14:paraId="229DAA51" w14:textId="18A48E1A" w:rsidR="00AE5652" w:rsidRPr="00EC3060" w:rsidRDefault="00926C6F" w:rsidP="00AE5652">
            <w:pPr>
              <w:jc w:val="center"/>
              <w:rPr>
                <w:b/>
                <w:color w:val="000000"/>
                <w:sz w:val="18"/>
                <w:szCs w:val="18"/>
                <w:lang w:val="tr-TR"/>
              </w:rPr>
            </w:pPr>
            <w:r>
              <w:rPr>
                <w:b/>
                <w:color w:val="000000"/>
                <w:sz w:val="18"/>
                <w:szCs w:val="18"/>
                <w:lang w:val="tr-TR"/>
              </w:rPr>
              <w:t>3</w:t>
            </w:r>
          </w:p>
        </w:tc>
        <w:tc>
          <w:tcPr>
            <w:tcW w:w="450" w:type="pct"/>
            <w:tcBorders>
              <w:top w:val="nil"/>
              <w:left w:val="nil"/>
              <w:bottom w:val="single" w:sz="4" w:space="0" w:color="auto"/>
              <w:right w:val="single" w:sz="4" w:space="0" w:color="auto"/>
            </w:tcBorders>
            <w:shd w:val="clear" w:color="auto" w:fill="auto"/>
            <w:vAlign w:val="bottom"/>
          </w:tcPr>
          <w:p w14:paraId="159BA1BF" w14:textId="192847A5" w:rsidR="00AE5652" w:rsidRPr="00EC3060" w:rsidRDefault="00AE5652" w:rsidP="00AE5652">
            <w:pPr>
              <w:jc w:val="center"/>
              <w:rPr>
                <w:b/>
                <w:color w:val="000000"/>
                <w:sz w:val="18"/>
                <w:szCs w:val="18"/>
                <w:lang w:val="tr-TR"/>
              </w:rPr>
            </w:pPr>
            <w:r>
              <w:rPr>
                <w:b/>
                <w:color w:val="000000"/>
                <w:sz w:val="18"/>
                <w:szCs w:val="18"/>
                <w:lang w:val="tr-TR"/>
              </w:rPr>
              <w:t>7.5</w:t>
            </w:r>
          </w:p>
        </w:tc>
      </w:tr>
      <w:tr w:rsidR="00615A81" w:rsidRPr="00EC3060" w14:paraId="15D6FDD3" w14:textId="77777777" w:rsidTr="00AE5652">
        <w:trPr>
          <w:trHeight w:val="300"/>
        </w:trPr>
        <w:tc>
          <w:tcPr>
            <w:tcW w:w="1092"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256459D5" w14:textId="27008AED" w:rsidR="00615A81" w:rsidRPr="00EC3060" w:rsidRDefault="003724F4" w:rsidP="001866A0">
            <w:pPr>
              <w:rPr>
                <w:color w:val="000000"/>
                <w:sz w:val="18"/>
                <w:szCs w:val="18"/>
                <w:lang w:val="tr-TR"/>
              </w:rPr>
            </w:pPr>
            <w:r>
              <w:rPr>
                <w:color w:val="000000"/>
                <w:sz w:val="18"/>
                <w:szCs w:val="18"/>
                <w:bdr w:val="none" w:sz="0" w:space="0" w:color="auto" w:frame="1"/>
                <w:lang w:val="tr-TR"/>
              </w:rPr>
              <w:t>İngilizce</w:t>
            </w:r>
          </w:p>
        </w:tc>
      </w:tr>
      <w:tr w:rsidR="00615A81" w:rsidRPr="00EC3060" w14:paraId="5364254F" w14:textId="77777777" w:rsidTr="00AE5652">
        <w:trPr>
          <w:trHeight w:val="300"/>
        </w:trPr>
        <w:tc>
          <w:tcPr>
            <w:tcW w:w="1092"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2A09C1FF" w14:textId="3AEBF4B8" w:rsidR="00615A81" w:rsidRPr="00EC3060" w:rsidRDefault="00AE5652" w:rsidP="001866A0">
            <w:pPr>
              <w:rPr>
                <w:color w:val="000000"/>
                <w:sz w:val="18"/>
                <w:szCs w:val="18"/>
                <w:lang w:val="tr-TR"/>
              </w:rPr>
            </w:pPr>
            <w:r>
              <w:rPr>
                <w:color w:val="000000"/>
                <w:sz w:val="18"/>
                <w:szCs w:val="18"/>
                <w:lang w:val="tr-TR"/>
              </w:rPr>
              <w:t>Yüksek Lisans</w:t>
            </w:r>
          </w:p>
        </w:tc>
      </w:tr>
      <w:tr w:rsidR="00615A81" w:rsidRPr="00EC3060" w14:paraId="0D2DD215" w14:textId="77777777" w:rsidTr="00AE5652">
        <w:trPr>
          <w:trHeight w:val="300"/>
        </w:trPr>
        <w:tc>
          <w:tcPr>
            <w:tcW w:w="1092"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6B948E3" w14:textId="6C0A7025" w:rsidR="00615A81" w:rsidRPr="00EC3060" w:rsidRDefault="00444772" w:rsidP="00444772">
            <w:pPr>
              <w:rPr>
                <w:color w:val="000000"/>
                <w:sz w:val="18"/>
                <w:szCs w:val="18"/>
                <w:lang w:val="tr-TR"/>
              </w:rPr>
            </w:pPr>
            <w:r w:rsidRPr="00444772">
              <w:rPr>
                <w:color w:val="000000"/>
                <w:sz w:val="18"/>
                <w:szCs w:val="18"/>
                <w:lang w:val="tr-TR"/>
              </w:rPr>
              <w:t>Orman Mühendisliği</w:t>
            </w:r>
            <w:r>
              <w:rPr>
                <w:color w:val="000000"/>
                <w:sz w:val="18"/>
                <w:szCs w:val="18"/>
                <w:lang w:val="tr-TR"/>
              </w:rPr>
              <w:t xml:space="preserve"> </w:t>
            </w:r>
            <w:r w:rsidRPr="00444772">
              <w:rPr>
                <w:color w:val="000000"/>
                <w:sz w:val="18"/>
                <w:szCs w:val="18"/>
                <w:lang w:val="tr-TR"/>
              </w:rPr>
              <w:t>Uluslararası Ortak Tezli Yüksek Lisans</w:t>
            </w:r>
          </w:p>
        </w:tc>
      </w:tr>
      <w:tr w:rsidR="00615A81" w:rsidRPr="00EC3060" w14:paraId="1C467631" w14:textId="77777777" w:rsidTr="00AE5652">
        <w:trPr>
          <w:trHeight w:val="300"/>
        </w:trPr>
        <w:tc>
          <w:tcPr>
            <w:tcW w:w="1092"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6C83EDCB" w14:textId="49C1AEE2" w:rsidR="00615A81" w:rsidRPr="00EC3060" w:rsidRDefault="00AE5652" w:rsidP="001866A0">
            <w:pPr>
              <w:rPr>
                <w:color w:val="000000"/>
                <w:sz w:val="18"/>
                <w:szCs w:val="18"/>
                <w:lang w:val="tr-TR"/>
              </w:rPr>
            </w:pPr>
            <w:r>
              <w:rPr>
                <w:color w:val="000000"/>
                <w:sz w:val="18"/>
                <w:szCs w:val="18"/>
                <w:lang w:val="tr-TR"/>
              </w:rPr>
              <w:t>Yüz yüze</w:t>
            </w:r>
          </w:p>
        </w:tc>
      </w:tr>
      <w:tr w:rsidR="00615A81" w:rsidRPr="00EC3060" w14:paraId="621782CC" w14:textId="77777777" w:rsidTr="00AE5652">
        <w:trPr>
          <w:trHeight w:val="600"/>
        </w:trPr>
        <w:tc>
          <w:tcPr>
            <w:tcW w:w="1092"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4687C82F" w14:textId="627C6D95" w:rsidR="00615A81" w:rsidRPr="00EC3060" w:rsidRDefault="00AE5652" w:rsidP="001866A0">
            <w:pPr>
              <w:rPr>
                <w:color w:val="000000"/>
                <w:sz w:val="18"/>
                <w:szCs w:val="18"/>
                <w:lang w:val="tr-TR"/>
              </w:rPr>
            </w:pPr>
            <w:r>
              <w:rPr>
                <w:color w:val="000000"/>
                <w:sz w:val="18"/>
                <w:szCs w:val="18"/>
                <w:lang w:val="tr-TR"/>
              </w:rPr>
              <w:t>Seçmeli</w:t>
            </w:r>
          </w:p>
        </w:tc>
      </w:tr>
      <w:tr w:rsidR="00AE5652" w:rsidRPr="00EC3060" w14:paraId="32AEECEC" w14:textId="77777777" w:rsidTr="00AE5652">
        <w:trPr>
          <w:trHeight w:val="375"/>
        </w:trPr>
        <w:tc>
          <w:tcPr>
            <w:tcW w:w="1092" w:type="pct"/>
            <w:tcBorders>
              <w:top w:val="nil"/>
              <w:left w:val="single" w:sz="4" w:space="0" w:color="auto"/>
              <w:bottom w:val="single" w:sz="4" w:space="0" w:color="auto"/>
              <w:right w:val="single" w:sz="4" w:space="0" w:color="auto"/>
            </w:tcBorders>
            <w:shd w:val="clear" w:color="auto" w:fill="auto"/>
            <w:vAlign w:val="center"/>
          </w:tcPr>
          <w:p w14:paraId="3B01B024" w14:textId="77777777" w:rsidR="00AE5652" w:rsidRDefault="00AE5652" w:rsidP="00AE5652">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AE5652" w:rsidRPr="00EC3060" w:rsidRDefault="00AE5652" w:rsidP="00AE5652">
            <w:pPr>
              <w:rPr>
                <w:color w:val="000000"/>
                <w:sz w:val="18"/>
                <w:szCs w:val="18"/>
                <w:lang w:val="tr-TR"/>
              </w:rPr>
            </w:pPr>
            <w:r>
              <w:rPr>
                <w:color w:val="000000"/>
                <w:sz w:val="18"/>
                <w:szCs w:val="18"/>
                <w:lang w:val="tr-TR"/>
              </w:rPr>
              <w:t>Course Objective</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65980CD" w14:textId="18291038" w:rsidR="00AE5652" w:rsidRPr="00EC3060" w:rsidRDefault="00050154" w:rsidP="00050154">
            <w:pPr>
              <w:jc w:val="both"/>
              <w:rPr>
                <w:color w:val="000000"/>
                <w:sz w:val="18"/>
                <w:szCs w:val="18"/>
                <w:lang w:val="tr-TR"/>
              </w:rPr>
            </w:pPr>
            <w:r>
              <w:rPr>
                <w:color w:val="000000"/>
                <w:sz w:val="18"/>
                <w:szCs w:val="18"/>
              </w:rPr>
              <w:t>H</w:t>
            </w:r>
            <w:r w:rsidRPr="00050154">
              <w:rPr>
                <w:color w:val="000000"/>
                <w:sz w:val="18"/>
                <w:szCs w:val="18"/>
              </w:rPr>
              <w:t>avza ve mera yönetimi hakkında temel bilgi ve kavramları vermek. Havza ve mera yönetiminin temel prensiplerini, süreçlerini, ve metodlarını kavramalarını sağlamak. Yağış-akış ilişkileri, hidrolojik döngü, arazi kullanım biçimleri ve bunları etkileyen temel olguların (İntersepsiyon, Evapotranspirasyon, Permeabilite vb.) benimsetilmesi. Havza yönetimi ve mera yönetimi yöntem ve tekniklerin kavratılması.</w:t>
            </w:r>
          </w:p>
        </w:tc>
      </w:tr>
      <w:tr w:rsidR="00AE5652" w:rsidRPr="00EC3060" w14:paraId="7822649F" w14:textId="77777777" w:rsidTr="00AE5652">
        <w:trPr>
          <w:trHeight w:val="390"/>
        </w:trPr>
        <w:tc>
          <w:tcPr>
            <w:tcW w:w="1092" w:type="pct"/>
            <w:tcBorders>
              <w:top w:val="nil"/>
              <w:left w:val="single" w:sz="4" w:space="0" w:color="auto"/>
              <w:bottom w:val="single" w:sz="4" w:space="0" w:color="auto"/>
              <w:right w:val="single" w:sz="4" w:space="0" w:color="auto"/>
            </w:tcBorders>
            <w:shd w:val="clear" w:color="auto" w:fill="auto"/>
            <w:vAlign w:val="center"/>
          </w:tcPr>
          <w:p w14:paraId="7BC3F944" w14:textId="77777777" w:rsidR="00AE5652" w:rsidRDefault="00AE5652" w:rsidP="00AE5652">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AE5652" w:rsidRPr="00EC3060" w:rsidRDefault="00AE5652" w:rsidP="00AE5652">
            <w:pPr>
              <w:rPr>
                <w:color w:val="000000"/>
                <w:sz w:val="18"/>
                <w:szCs w:val="18"/>
                <w:lang w:val="tr-TR"/>
              </w:rPr>
            </w:pPr>
            <w:r>
              <w:rPr>
                <w:color w:val="000000"/>
                <w:sz w:val="18"/>
                <w:szCs w:val="18"/>
                <w:lang w:val="tr-TR"/>
              </w:rPr>
              <w:t>Course Content</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416C223" w14:textId="7623ED0A" w:rsidR="00AE5652" w:rsidRPr="00EC3060" w:rsidRDefault="00050154" w:rsidP="00050154">
            <w:pPr>
              <w:jc w:val="both"/>
              <w:rPr>
                <w:color w:val="000000"/>
                <w:sz w:val="18"/>
                <w:szCs w:val="18"/>
                <w:lang w:val="tr-TR"/>
              </w:rPr>
            </w:pPr>
            <w:r w:rsidRPr="00050154">
              <w:rPr>
                <w:color w:val="000000"/>
                <w:sz w:val="18"/>
                <w:szCs w:val="18"/>
              </w:rPr>
              <w:t>Havza yönetimi ve mera yönetimi teknik, yöntem ve metodları ve bunlar arasındaki karşılıklı etkileşimler. Temel havza özellikleri ve süreçleri. Bu süreçleri etkileyen fizikseli kimyasal ve hidrolojik olaylar ve karşılıklı etkileşimleri. Havza ve mera yönetim süreçleri ve bunların uygalanma teknik ve metodları.</w:t>
            </w:r>
          </w:p>
        </w:tc>
      </w:tr>
      <w:tr w:rsidR="00615A81" w:rsidRPr="00EC3060" w14:paraId="1567CB54" w14:textId="77777777" w:rsidTr="00AE5652">
        <w:trPr>
          <w:trHeight w:val="885"/>
        </w:trPr>
        <w:tc>
          <w:tcPr>
            <w:tcW w:w="1092"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3EA9DBF3" w14:textId="67F3560A" w:rsidR="00615A81" w:rsidRPr="00EC3060" w:rsidRDefault="00AE5652" w:rsidP="00AE565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Yok</w:t>
            </w:r>
          </w:p>
        </w:tc>
      </w:tr>
      <w:tr w:rsidR="00615A81" w:rsidRPr="00EC3060" w14:paraId="71713DD0" w14:textId="77777777" w:rsidTr="00AE5652">
        <w:trPr>
          <w:trHeight w:val="885"/>
        </w:trPr>
        <w:tc>
          <w:tcPr>
            <w:tcW w:w="1092" w:type="pct"/>
            <w:tcBorders>
              <w:top w:val="nil"/>
              <w:left w:val="single" w:sz="4" w:space="0" w:color="auto"/>
              <w:bottom w:val="single" w:sz="4" w:space="0" w:color="auto"/>
              <w:right w:val="single" w:sz="4" w:space="0" w:color="auto"/>
            </w:tcBorders>
            <w:shd w:val="clear" w:color="auto" w:fill="auto"/>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67947ED9" w14:textId="5B255BFE" w:rsidR="00FB7D9A" w:rsidRPr="00FB7D9A" w:rsidRDefault="00FB7D9A" w:rsidP="00186503">
            <w:pPr>
              <w:pStyle w:val="ListeParagraf"/>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ind w:left="223" w:hanging="223"/>
              <w:jc w:val="both"/>
              <w:rPr>
                <w:color w:val="000000"/>
                <w:sz w:val="18"/>
                <w:szCs w:val="18"/>
              </w:rPr>
            </w:pPr>
            <w:r w:rsidRPr="00FB7D9A">
              <w:rPr>
                <w:color w:val="000000"/>
                <w:sz w:val="18"/>
                <w:szCs w:val="18"/>
              </w:rPr>
              <w:t>Havza yönetimi, temel süreçlerini, ölçüm tekniklerini, simülsayon ve control yöntemlerini tanımla</w:t>
            </w:r>
            <w:r w:rsidR="00735EC9">
              <w:rPr>
                <w:color w:val="000000"/>
                <w:sz w:val="18"/>
                <w:szCs w:val="18"/>
              </w:rPr>
              <w:t>r.</w:t>
            </w:r>
          </w:p>
          <w:p w14:paraId="46D330F6" w14:textId="0080D819" w:rsidR="00FB7D9A" w:rsidRPr="00FB7D9A" w:rsidRDefault="00FB7D9A" w:rsidP="00186503">
            <w:pPr>
              <w:pStyle w:val="ListeParagraf"/>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ind w:left="223" w:hanging="223"/>
              <w:jc w:val="both"/>
              <w:rPr>
                <w:color w:val="000000"/>
                <w:sz w:val="18"/>
                <w:szCs w:val="18"/>
              </w:rPr>
            </w:pPr>
            <w:r w:rsidRPr="00FB7D9A">
              <w:rPr>
                <w:color w:val="000000"/>
                <w:sz w:val="18"/>
                <w:szCs w:val="18"/>
              </w:rPr>
              <w:t>Arazi kullanımı, havza süreçlerini etkileyen toprak özellikleri, bitki- toprak-su arasındaki karşılıklı ilişkileri açıkla</w:t>
            </w:r>
            <w:r w:rsidR="00735EC9">
              <w:rPr>
                <w:color w:val="000000"/>
                <w:sz w:val="18"/>
                <w:szCs w:val="18"/>
              </w:rPr>
              <w:t>r.</w:t>
            </w:r>
          </w:p>
          <w:p w14:paraId="2F0A16F3" w14:textId="4D0E8831" w:rsidR="00FB7D9A" w:rsidRPr="00FB7D9A" w:rsidRDefault="00FB7D9A" w:rsidP="00186503">
            <w:pPr>
              <w:pStyle w:val="ListeParagraf"/>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ind w:left="223" w:hanging="223"/>
              <w:jc w:val="both"/>
              <w:rPr>
                <w:color w:val="000000"/>
                <w:sz w:val="18"/>
                <w:szCs w:val="18"/>
              </w:rPr>
            </w:pPr>
            <w:r w:rsidRPr="00FB7D9A">
              <w:rPr>
                <w:color w:val="000000"/>
                <w:sz w:val="18"/>
                <w:szCs w:val="18"/>
              </w:rPr>
              <w:t>Çeşitli havza ve mera yönetimi tekniklerini arazi şartlarına uygula</w:t>
            </w:r>
            <w:r w:rsidR="00735EC9">
              <w:rPr>
                <w:color w:val="000000"/>
                <w:sz w:val="18"/>
                <w:szCs w:val="18"/>
              </w:rPr>
              <w:t>r.</w:t>
            </w:r>
          </w:p>
          <w:p w14:paraId="311F29FE" w14:textId="21AAFAAA" w:rsidR="00FB7D9A" w:rsidRPr="00FB7D9A" w:rsidRDefault="00FB7D9A" w:rsidP="00186503">
            <w:pPr>
              <w:pStyle w:val="ListeParagraf"/>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ind w:left="223" w:hanging="223"/>
              <w:jc w:val="both"/>
              <w:rPr>
                <w:color w:val="000000"/>
                <w:sz w:val="18"/>
                <w:szCs w:val="18"/>
              </w:rPr>
            </w:pPr>
            <w:r w:rsidRPr="00FB7D9A">
              <w:rPr>
                <w:color w:val="000000"/>
                <w:sz w:val="18"/>
                <w:szCs w:val="18"/>
              </w:rPr>
              <w:t>Havza ve mera amenajmanı teknik ve yapılarını yorumla</w:t>
            </w:r>
            <w:r w:rsidR="00735EC9">
              <w:rPr>
                <w:color w:val="000000"/>
                <w:sz w:val="18"/>
                <w:szCs w:val="18"/>
              </w:rPr>
              <w:t>r.</w:t>
            </w:r>
          </w:p>
          <w:p w14:paraId="70DD3619" w14:textId="03BF93C4" w:rsidR="00615A81" w:rsidRPr="00770F87" w:rsidRDefault="00615A81" w:rsidP="00FB7D9A">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
        </w:tc>
      </w:tr>
      <w:tr w:rsidR="00615A81" w:rsidRPr="00EC3060" w14:paraId="11BB396A" w14:textId="77777777" w:rsidTr="00AE5652">
        <w:trPr>
          <w:trHeight w:val="885"/>
        </w:trPr>
        <w:tc>
          <w:tcPr>
            <w:tcW w:w="1092" w:type="pct"/>
            <w:tcBorders>
              <w:top w:val="nil"/>
              <w:left w:val="single" w:sz="4" w:space="0" w:color="auto"/>
              <w:bottom w:val="single" w:sz="4" w:space="0" w:color="auto"/>
              <w:right w:val="single" w:sz="4" w:space="0" w:color="auto"/>
            </w:tcBorders>
            <w:shd w:val="clear" w:color="auto" w:fill="auto"/>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7285CA9F" w14:textId="66219EA6" w:rsidR="00615A81" w:rsidRPr="00EC3060" w:rsidRDefault="00AE5652" w:rsidP="00AE565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Anlatım</w:t>
            </w:r>
          </w:p>
        </w:tc>
      </w:tr>
      <w:tr w:rsidR="00615A81" w:rsidRPr="00EC3060" w14:paraId="0374C188" w14:textId="77777777" w:rsidTr="00AE5652">
        <w:trPr>
          <w:trHeight w:val="780"/>
        </w:trPr>
        <w:tc>
          <w:tcPr>
            <w:tcW w:w="1092" w:type="pct"/>
            <w:tcBorders>
              <w:top w:val="nil"/>
              <w:left w:val="single" w:sz="4" w:space="0" w:color="auto"/>
              <w:bottom w:val="single" w:sz="4" w:space="0" w:color="auto"/>
              <w:right w:val="single" w:sz="4" w:space="0" w:color="auto"/>
            </w:tcBorders>
            <w:shd w:val="clear" w:color="auto" w:fill="auto"/>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615A81" w:rsidRPr="00EC3060" w:rsidRDefault="00615A81" w:rsidP="001866A0">
            <w:pPr>
              <w:rPr>
                <w:color w:val="000000"/>
                <w:sz w:val="18"/>
                <w:szCs w:val="18"/>
                <w:lang w:val="tr-TR"/>
              </w:rPr>
            </w:pPr>
          </w:p>
        </w:tc>
      </w:tr>
      <w:tr w:rsidR="00615A81" w:rsidRPr="00EC3060" w14:paraId="61F01463" w14:textId="77777777" w:rsidTr="00AE5652">
        <w:trPr>
          <w:trHeight w:val="780"/>
        </w:trPr>
        <w:tc>
          <w:tcPr>
            <w:tcW w:w="1092" w:type="pct"/>
            <w:tcBorders>
              <w:top w:val="nil"/>
              <w:left w:val="single" w:sz="4" w:space="0" w:color="auto"/>
              <w:bottom w:val="single" w:sz="4" w:space="0" w:color="auto"/>
              <w:right w:val="single" w:sz="4" w:space="0" w:color="auto"/>
            </w:tcBorders>
            <w:shd w:val="clear" w:color="auto" w:fill="auto"/>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lastRenderedPageBreak/>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1658A64A" w14:textId="77777777" w:rsidR="00615A81" w:rsidRPr="00EC3060" w:rsidRDefault="00615A81" w:rsidP="001866A0">
            <w:pPr>
              <w:rPr>
                <w:color w:val="000000"/>
                <w:sz w:val="18"/>
                <w:szCs w:val="18"/>
                <w:lang w:val="tr-TR"/>
              </w:rPr>
            </w:pPr>
          </w:p>
        </w:tc>
      </w:tr>
      <w:tr w:rsidR="00615A81" w:rsidRPr="00EC3060" w14:paraId="29589F41" w14:textId="77777777" w:rsidTr="00AE5652">
        <w:trPr>
          <w:trHeight w:val="780"/>
        </w:trPr>
        <w:tc>
          <w:tcPr>
            <w:tcW w:w="1092" w:type="pct"/>
            <w:tcBorders>
              <w:top w:val="nil"/>
              <w:left w:val="single" w:sz="4" w:space="0" w:color="auto"/>
              <w:bottom w:val="single" w:sz="4" w:space="0" w:color="auto"/>
              <w:right w:val="single" w:sz="4" w:space="0" w:color="auto"/>
            </w:tcBorders>
            <w:shd w:val="clear" w:color="auto" w:fill="auto"/>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7ECFAA7" w14:textId="2A776317" w:rsidR="00615A81" w:rsidRPr="00EC3060" w:rsidRDefault="00CB36E7" w:rsidP="001866A0">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gramStart"/>
      <w:r w:rsidRPr="00B5495D">
        <w:rPr>
          <w:i/>
          <w:sz w:val="20"/>
          <w:szCs w:val="20"/>
          <w:vertAlign w:val="superscript"/>
          <w:lang w:val="tr-TR"/>
        </w:rPr>
        <w:t>a</w:t>
      </w:r>
      <w:r w:rsidRPr="00B5495D">
        <w:rPr>
          <w:i/>
          <w:sz w:val="20"/>
          <w:szCs w:val="20"/>
          <w:lang w:val="tr-TR"/>
        </w:rPr>
        <w:t>Dersin</w:t>
      </w:r>
      <w:proofErr w:type="gramEnd"/>
      <w:r w:rsidRPr="00B5495D">
        <w:rPr>
          <w:i/>
          <w:sz w:val="20"/>
          <w:szCs w:val="20"/>
          <w:lang w:val="tr-TR"/>
        </w:rPr>
        <w:t xml:space="preserve">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proofErr w:type="gramStart"/>
      <w:r w:rsidRPr="00482282">
        <w:rPr>
          <w:i/>
          <w:sz w:val="20"/>
          <w:szCs w:val="20"/>
          <w:vertAlign w:val="superscript"/>
          <w:lang w:val="tr-TR"/>
        </w:rPr>
        <w:t>b</w:t>
      </w:r>
      <w:r w:rsidRPr="00482282">
        <w:rPr>
          <w:i/>
          <w:sz w:val="20"/>
          <w:szCs w:val="20"/>
          <w:lang w:val="tr-TR"/>
        </w:rPr>
        <w:t>Dersin</w:t>
      </w:r>
      <w:proofErr w:type="gram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gramStart"/>
      <w:r>
        <w:rPr>
          <w:i/>
          <w:sz w:val="20"/>
          <w:szCs w:val="20"/>
          <w:vertAlign w:val="superscript"/>
          <w:lang w:val="tr-TR"/>
        </w:rPr>
        <w:t>c</w:t>
      </w:r>
      <w:r w:rsidRPr="00B5495D">
        <w:rPr>
          <w:i/>
          <w:sz w:val="20"/>
          <w:szCs w:val="20"/>
          <w:lang w:val="tr-TR"/>
        </w:rPr>
        <w:t>Dersin</w:t>
      </w:r>
      <w:proofErr w:type="gram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gramStart"/>
      <w:r>
        <w:rPr>
          <w:i/>
          <w:sz w:val="20"/>
          <w:szCs w:val="20"/>
          <w:vertAlign w:val="superscript"/>
          <w:lang w:val="tr-TR"/>
        </w:rPr>
        <w:t>d</w:t>
      </w:r>
      <w:r w:rsidRPr="00B5495D">
        <w:rPr>
          <w:i/>
          <w:sz w:val="20"/>
          <w:szCs w:val="20"/>
          <w:lang w:val="tr-TR"/>
        </w:rPr>
        <w:t>Dersin</w:t>
      </w:r>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 xml:space="preserve">Dersin </w:t>
      </w:r>
      <w:proofErr w:type="gramStart"/>
      <w:r w:rsidRPr="00B5495D">
        <w:rPr>
          <w:i/>
          <w:sz w:val="20"/>
          <w:szCs w:val="20"/>
          <w:lang w:val="tr-TR"/>
        </w:rPr>
        <w:t>içeriği:</w:t>
      </w:r>
      <w:r w:rsidRPr="00B5495D">
        <w:rPr>
          <w:sz w:val="20"/>
          <w:szCs w:val="20"/>
          <w:lang w:val="tr-TR"/>
        </w:rPr>
        <w:t>Dersin</w:t>
      </w:r>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gramStart"/>
      <w:r>
        <w:rPr>
          <w:i/>
          <w:sz w:val="20"/>
          <w:szCs w:val="20"/>
          <w:vertAlign w:val="superscript"/>
          <w:lang w:val="tr-TR"/>
        </w:rPr>
        <w:t>f</w:t>
      </w:r>
      <w:r w:rsidRPr="00B5495D">
        <w:rPr>
          <w:i/>
          <w:sz w:val="20"/>
          <w:szCs w:val="20"/>
          <w:lang w:val="tr-TR"/>
        </w:rPr>
        <w:t>Dersin</w:t>
      </w:r>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gramStart"/>
      <w:r>
        <w:rPr>
          <w:i/>
          <w:sz w:val="20"/>
          <w:szCs w:val="20"/>
          <w:vertAlign w:val="superscript"/>
          <w:lang w:val="tr-TR"/>
        </w:rPr>
        <w:t>g</w:t>
      </w:r>
      <w:r>
        <w:rPr>
          <w:i/>
          <w:sz w:val="20"/>
          <w:szCs w:val="20"/>
          <w:lang w:val="tr-TR"/>
        </w:rPr>
        <w:t>Öğretim</w:t>
      </w:r>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shd w:val="clear" w:color="auto" w:fill="auto"/>
          </w:tcPr>
          <w:p w14:paraId="3C4A9B51" w14:textId="77777777" w:rsidR="00615A81" w:rsidRPr="00FB7D9A" w:rsidRDefault="00FB7D9A" w:rsidP="008E647D">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FB7D9A">
              <w:rPr>
                <w:sz w:val="20"/>
                <w:szCs w:val="20"/>
                <w:lang w:eastAsia="tr-TR"/>
              </w:rPr>
              <w:t>Özhan, S., 2004. Havza Amenajmanı. İstanbul Üniversitesi Rektörlük Yayınları, No.4510, İstanbul.</w:t>
            </w:r>
          </w:p>
          <w:p w14:paraId="682AC5E2" w14:textId="38B96AFF" w:rsidR="00FB7D9A" w:rsidRPr="008E647D" w:rsidRDefault="00FB7D9A" w:rsidP="00FB7D9A">
            <w:pPr>
              <w:pStyle w:val="ListeParagraf"/>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gramStart"/>
      <w:r>
        <w:rPr>
          <w:sz w:val="20"/>
          <w:szCs w:val="20"/>
          <w:vertAlign w:val="superscript"/>
          <w:lang w:val="tr-TR"/>
        </w:rPr>
        <w:t>h</w:t>
      </w:r>
      <w:r w:rsidRPr="00B5495D">
        <w:rPr>
          <w:i/>
          <w:sz w:val="20"/>
          <w:szCs w:val="20"/>
          <w:lang w:val="tr-TR"/>
        </w:rPr>
        <w:t>Kaynaklar</w:t>
      </w:r>
      <w:proofErr w:type="gramEnd"/>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2E2C60" w:rsidRPr="00B013C7" w14:paraId="6BA58558" w14:textId="77777777" w:rsidTr="002E2C60">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2E2C60" w:rsidRPr="00B013C7" w:rsidRDefault="002E2C60" w:rsidP="002E2C6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center"/>
          </w:tcPr>
          <w:p w14:paraId="21844DB3" w14:textId="78ADE002" w:rsidR="002E2C60" w:rsidRPr="002E2C60" w:rsidRDefault="002E2C60" w:rsidP="002E2C60">
            <w:pPr>
              <w:rPr>
                <w:rFonts w:asciiTheme="minorHAnsi" w:hAnsiTheme="minorHAnsi" w:cstheme="minorHAnsi"/>
                <w:color w:val="000000"/>
                <w:sz w:val="20"/>
                <w:szCs w:val="20"/>
                <w:lang w:val="tr-TR"/>
              </w:rPr>
            </w:pPr>
            <w:r>
              <w:rPr>
                <w:rFonts w:ascii="Calibri" w:hAnsi="Calibri" w:cs="Calibri"/>
                <w:color w:val="000000"/>
                <w:sz w:val="20"/>
                <w:szCs w:val="20"/>
              </w:rPr>
              <w:t>T</w:t>
            </w:r>
            <w:r w:rsidRPr="00BF19DB">
              <w:rPr>
                <w:rFonts w:ascii="Calibri" w:hAnsi="Calibri" w:cs="Calibri"/>
                <w:color w:val="000000"/>
                <w:sz w:val="20"/>
                <w:szCs w:val="20"/>
              </w:rPr>
              <w:t>emel kavramlar: havza, su döngüsü, sürdürülebilirlik ve yönetim yaklaşımları</w:t>
            </w:r>
            <w:r>
              <w:rPr>
                <w:rFonts w:asciiTheme="minorHAnsi" w:hAnsiTheme="minorHAnsi" w:cstheme="minorHAnsi"/>
                <w:sz w:val="20"/>
                <w:szCs w:val="20"/>
              </w:rPr>
              <w:t xml:space="preserve"> </w:t>
            </w:r>
          </w:p>
        </w:tc>
      </w:tr>
      <w:tr w:rsidR="002E2C60" w:rsidRPr="00B013C7" w14:paraId="6098F0EF" w14:textId="77777777" w:rsidTr="007D0E1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2E2C60" w:rsidRPr="00B013C7" w:rsidRDefault="002E2C60" w:rsidP="002E2C6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tcPr>
          <w:p w14:paraId="499B29A1" w14:textId="1BB2A29B" w:rsidR="002E2C60" w:rsidRPr="002E2C60" w:rsidRDefault="002E2C60" w:rsidP="002E2C60">
            <w:pPr>
              <w:rPr>
                <w:rFonts w:asciiTheme="minorHAnsi" w:hAnsiTheme="minorHAnsi" w:cstheme="minorHAnsi"/>
                <w:color w:val="000000"/>
                <w:sz w:val="20"/>
                <w:szCs w:val="20"/>
                <w:lang w:val="tr-TR"/>
              </w:rPr>
            </w:pPr>
            <w:r>
              <w:rPr>
                <w:rFonts w:asciiTheme="minorHAnsi" w:hAnsiTheme="minorHAnsi" w:cstheme="minorHAnsi"/>
                <w:sz w:val="20"/>
                <w:szCs w:val="20"/>
              </w:rPr>
              <w:t>H</w:t>
            </w:r>
            <w:r w:rsidRPr="002E2C60">
              <w:rPr>
                <w:rFonts w:asciiTheme="minorHAnsi" w:hAnsiTheme="minorHAnsi" w:cstheme="minorHAnsi"/>
                <w:sz w:val="20"/>
                <w:szCs w:val="20"/>
              </w:rPr>
              <w:t>avzadaki doğal sorunlar (Enerji, su vb. besin sorunları)</w:t>
            </w:r>
          </w:p>
        </w:tc>
      </w:tr>
      <w:tr w:rsidR="002E2C60" w:rsidRPr="00B013C7" w14:paraId="30ECD7E4" w14:textId="77777777" w:rsidTr="007D0E1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2E2C60" w:rsidRPr="00B013C7" w:rsidRDefault="002E2C60" w:rsidP="002E2C6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tcPr>
          <w:p w14:paraId="090C1E23" w14:textId="6E9E08B7" w:rsidR="002E2C60" w:rsidRPr="002E2C60" w:rsidRDefault="002E2C60" w:rsidP="002E2C60">
            <w:pPr>
              <w:rPr>
                <w:rFonts w:asciiTheme="minorHAnsi" w:hAnsiTheme="minorHAnsi" w:cstheme="minorHAnsi"/>
                <w:color w:val="000000"/>
                <w:sz w:val="20"/>
                <w:szCs w:val="20"/>
                <w:lang w:val="tr-TR"/>
              </w:rPr>
            </w:pPr>
            <w:r w:rsidRPr="002E2C60">
              <w:rPr>
                <w:rFonts w:asciiTheme="minorHAnsi" w:hAnsiTheme="minorHAnsi" w:cstheme="minorHAnsi"/>
                <w:sz w:val="20"/>
                <w:szCs w:val="20"/>
              </w:rPr>
              <w:t>Havzadaki doğal sorunlar (Erozyon, sel, sedimentasyon vb sorunlar)</w:t>
            </w:r>
          </w:p>
        </w:tc>
      </w:tr>
      <w:tr w:rsidR="002E2C60" w:rsidRPr="00B013C7" w14:paraId="42E57BBF" w14:textId="77777777" w:rsidTr="007D0E1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2E2C60" w:rsidRPr="00B013C7" w:rsidRDefault="002E2C60" w:rsidP="002E2C6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tcPr>
          <w:p w14:paraId="23DBD0C9" w14:textId="3FC13523" w:rsidR="002E2C60" w:rsidRPr="002E2C60" w:rsidRDefault="002E2C60" w:rsidP="002E2C60">
            <w:pPr>
              <w:rPr>
                <w:rFonts w:asciiTheme="minorHAnsi" w:hAnsiTheme="minorHAnsi" w:cstheme="minorHAnsi"/>
                <w:color w:val="000000"/>
                <w:sz w:val="20"/>
                <w:szCs w:val="20"/>
                <w:lang w:val="tr-TR"/>
              </w:rPr>
            </w:pPr>
            <w:r w:rsidRPr="002E2C60">
              <w:rPr>
                <w:rFonts w:asciiTheme="minorHAnsi" w:hAnsiTheme="minorHAnsi" w:cstheme="minorHAnsi"/>
                <w:sz w:val="20"/>
                <w:szCs w:val="20"/>
              </w:rPr>
              <w:t>Havzadaki doğal kaynakların tanıtımı (Tükenebilen kaynaklar)</w:t>
            </w:r>
          </w:p>
        </w:tc>
      </w:tr>
      <w:tr w:rsidR="002E2C60" w:rsidRPr="00B013C7" w14:paraId="53BDF490" w14:textId="77777777" w:rsidTr="007D0E1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2E2C60" w:rsidRPr="00B013C7" w:rsidRDefault="002E2C60" w:rsidP="002E2C6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tcPr>
          <w:p w14:paraId="58190ABE" w14:textId="722065D7" w:rsidR="002E2C60" w:rsidRPr="002E2C60" w:rsidRDefault="002E2C60" w:rsidP="002E2C60">
            <w:pPr>
              <w:rPr>
                <w:rFonts w:asciiTheme="minorHAnsi" w:hAnsiTheme="minorHAnsi" w:cstheme="minorHAnsi"/>
                <w:color w:val="000000"/>
                <w:sz w:val="20"/>
                <w:szCs w:val="20"/>
                <w:lang w:val="tr-TR"/>
              </w:rPr>
            </w:pPr>
            <w:r w:rsidRPr="002E2C60">
              <w:rPr>
                <w:rFonts w:asciiTheme="minorHAnsi" w:hAnsiTheme="minorHAnsi" w:cstheme="minorHAnsi"/>
                <w:sz w:val="20"/>
                <w:szCs w:val="20"/>
              </w:rPr>
              <w:t>Havzadaki doğal kaynakların tanıtımı (Tükenmeyen kaynaklar)</w:t>
            </w:r>
          </w:p>
        </w:tc>
      </w:tr>
      <w:tr w:rsidR="002E2C60" w:rsidRPr="00B013C7" w14:paraId="01256B1C" w14:textId="77777777" w:rsidTr="007D0E1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2E2C60" w:rsidRPr="00B013C7" w:rsidRDefault="002E2C60" w:rsidP="002E2C6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tcPr>
          <w:p w14:paraId="1C8A4FD5" w14:textId="5FEFD90C" w:rsidR="002E2C60" w:rsidRPr="002E2C60" w:rsidRDefault="002E2C60" w:rsidP="002E2C60">
            <w:pPr>
              <w:rPr>
                <w:rFonts w:asciiTheme="minorHAnsi" w:hAnsiTheme="minorHAnsi" w:cstheme="minorHAnsi"/>
                <w:color w:val="000000"/>
                <w:sz w:val="20"/>
                <w:szCs w:val="20"/>
                <w:lang w:val="tr-TR"/>
              </w:rPr>
            </w:pPr>
            <w:r w:rsidRPr="002E2C60">
              <w:rPr>
                <w:rFonts w:asciiTheme="minorHAnsi" w:hAnsiTheme="minorHAnsi" w:cstheme="minorHAnsi"/>
                <w:sz w:val="20"/>
                <w:szCs w:val="20"/>
              </w:rPr>
              <w:t>Havza karakteristikleri (Havza topografyası ile drenaj sistemi ve yapısı)</w:t>
            </w:r>
          </w:p>
        </w:tc>
      </w:tr>
      <w:tr w:rsidR="002E2C60" w:rsidRPr="00B013C7" w14:paraId="16D18CB7" w14:textId="77777777" w:rsidTr="007D0E1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2E2C60" w:rsidRPr="00B013C7" w:rsidRDefault="002E2C60" w:rsidP="002E2C60">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7. Hafta</w:t>
            </w:r>
          </w:p>
        </w:tc>
        <w:tc>
          <w:tcPr>
            <w:tcW w:w="3903" w:type="pct"/>
            <w:tcBorders>
              <w:top w:val="single" w:sz="4" w:space="0" w:color="auto"/>
              <w:left w:val="nil"/>
              <w:bottom w:val="single" w:sz="4" w:space="0" w:color="auto"/>
              <w:right w:val="single" w:sz="4" w:space="0" w:color="auto"/>
            </w:tcBorders>
            <w:shd w:val="clear" w:color="auto" w:fill="auto"/>
          </w:tcPr>
          <w:p w14:paraId="4DA6E5FA" w14:textId="0F668997" w:rsidR="002E2C60" w:rsidRPr="002E2C60" w:rsidRDefault="002E2C60" w:rsidP="002E2C60">
            <w:pPr>
              <w:rPr>
                <w:rFonts w:asciiTheme="minorHAnsi" w:hAnsiTheme="minorHAnsi" w:cstheme="minorHAnsi"/>
                <w:color w:val="000000"/>
                <w:sz w:val="20"/>
                <w:szCs w:val="20"/>
                <w:lang w:val="tr-TR"/>
              </w:rPr>
            </w:pPr>
            <w:r w:rsidRPr="002E2C60">
              <w:rPr>
                <w:rFonts w:asciiTheme="minorHAnsi" w:hAnsiTheme="minorHAnsi" w:cstheme="minorHAnsi"/>
                <w:sz w:val="20"/>
                <w:szCs w:val="20"/>
              </w:rPr>
              <w:t>Genel tekrar-I</w:t>
            </w:r>
          </w:p>
        </w:tc>
      </w:tr>
      <w:tr w:rsidR="002E2C60" w:rsidRPr="00B013C7" w14:paraId="1D7736C2" w14:textId="77777777" w:rsidTr="007D0E1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2E2C60" w:rsidRPr="00B013C7" w:rsidRDefault="002E2C60" w:rsidP="002E2C6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tcPr>
          <w:p w14:paraId="00B79261" w14:textId="316F961D" w:rsidR="002E2C60" w:rsidRPr="002E2C60" w:rsidRDefault="002E2C60" w:rsidP="002E2C60">
            <w:pPr>
              <w:rPr>
                <w:rFonts w:asciiTheme="minorHAnsi" w:hAnsiTheme="minorHAnsi" w:cstheme="minorHAnsi"/>
                <w:color w:val="000000"/>
                <w:sz w:val="20"/>
                <w:szCs w:val="20"/>
                <w:lang w:val="tr-TR"/>
              </w:rPr>
            </w:pPr>
            <w:r w:rsidRPr="002E2C60">
              <w:rPr>
                <w:rFonts w:asciiTheme="minorHAnsi" w:hAnsiTheme="minorHAnsi" w:cstheme="minorHAnsi"/>
                <w:sz w:val="20"/>
                <w:szCs w:val="20"/>
              </w:rPr>
              <w:t>Havza süreçleri (İntersepsiyon)</w:t>
            </w:r>
          </w:p>
        </w:tc>
      </w:tr>
      <w:tr w:rsidR="002E2C60" w:rsidRPr="00B013C7" w14:paraId="37DB1E7C" w14:textId="77777777" w:rsidTr="007D0E1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2E2C60" w:rsidRPr="00B013C7" w:rsidRDefault="002E2C60" w:rsidP="002E2C6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tcPr>
          <w:p w14:paraId="1EAEED87" w14:textId="10A7EF47" w:rsidR="002E2C60" w:rsidRPr="002E2C60" w:rsidRDefault="002E2C60" w:rsidP="002E2C60">
            <w:pPr>
              <w:rPr>
                <w:rFonts w:asciiTheme="minorHAnsi" w:hAnsiTheme="minorHAnsi" w:cstheme="minorHAnsi"/>
                <w:color w:val="000000"/>
                <w:sz w:val="20"/>
                <w:szCs w:val="20"/>
                <w:lang w:val="tr-TR"/>
              </w:rPr>
            </w:pPr>
            <w:r>
              <w:rPr>
                <w:rFonts w:asciiTheme="minorHAnsi" w:hAnsiTheme="minorHAnsi" w:cstheme="minorHAnsi"/>
                <w:sz w:val="20"/>
                <w:szCs w:val="20"/>
              </w:rPr>
              <w:t>H</w:t>
            </w:r>
            <w:r w:rsidRPr="002E2C60">
              <w:rPr>
                <w:rFonts w:asciiTheme="minorHAnsi" w:hAnsiTheme="minorHAnsi" w:cstheme="minorHAnsi"/>
                <w:sz w:val="20"/>
                <w:szCs w:val="20"/>
              </w:rPr>
              <w:t>avza süreçleri (Su ve toprak yüzeyinden buharlaşma)</w:t>
            </w:r>
          </w:p>
        </w:tc>
      </w:tr>
      <w:tr w:rsidR="002E2C60" w:rsidRPr="00B013C7" w14:paraId="4C09CDA3" w14:textId="77777777" w:rsidTr="007D0E1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2E2C60" w:rsidRPr="00B013C7" w:rsidRDefault="002E2C60" w:rsidP="002E2C6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tcPr>
          <w:p w14:paraId="239CA8F0" w14:textId="15932A32" w:rsidR="002E2C60" w:rsidRPr="002E2C60" w:rsidRDefault="002E2C60" w:rsidP="002E2C60">
            <w:pPr>
              <w:rPr>
                <w:rFonts w:asciiTheme="minorHAnsi" w:hAnsiTheme="minorHAnsi" w:cstheme="minorHAnsi"/>
                <w:color w:val="000000"/>
                <w:sz w:val="20"/>
                <w:szCs w:val="20"/>
                <w:lang w:val="tr-TR"/>
              </w:rPr>
            </w:pPr>
            <w:r w:rsidRPr="002E2C60">
              <w:rPr>
                <w:rFonts w:asciiTheme="minorHAnsi" w:hAnsiTheme="minorHAnsi" w:cstheme="minorHAnsi"/>
                <w:sz w:val="20"/>
                <w:szCs w:val="20"/>
              </w:rPr>
              <w:t>Havza süreçleri (Transpirasyon ve evapotranspirasyon)</w:t>
            </w:r>
          </w:p>
        </w:tc>
      </w:tr>
      <w:tr w:rsidR="002E2C60" w:rsidRPr="00B013C7" w14:paraId="436151EB" w14:textId="77777777" w:rsidTr="007D0E1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2E2C60" w:rsidRPr="00B013C7" w:rsidRDefault="002E2C60" w:rsidP="002E2C6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tcPr>
          <w:p w14:paraId="64343EFD" w14:textId="49C68ADE" w:rsidR="002E2C60" w:rsidRPr="002E2C60" w:rsidRDefault="002E2C60" w:rsidP="002E2C60">
            <w:pPr>
              <w:rPr>
                <w:rFonts w:asciiTheme="minorHAnsi" w:hAnsiTheme="minorHAnsi" w:cstheme="minorHAnsi"/>
                <w:color w:val="000000"/>
                <w:sz w:val="20"/>
                <w:szCs w:val="20"/>
                <w:lang w:val="tr-TR"/>
              </w:rPr>
            </w:pPr>
            <w:r w:rsidRPr="002E2C60">
              <w:rPr>
                <w:rFonts w:asciiTheme="minorHAnsi" w:hAnsiTheme="minorHAnsi" w:cstheme="minorHAnsi"/>
                <w:sz w:val="20"/>
                <w:szCs w:val="20"/>
              </w:rPr>
              <w:t>Hidrolojik döngü ve tanıtımı (Su bütçesi)</w:t>
            </w:r>
          </w:p>
        </w:tc>
      </w:tr>
      <w:tr w:rsidR="002E2C60" w:rsidRPr="00B013C7" w14:paraId="596FD273" w14:textId="77777777" w:rsidTr="007D0E1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2E2C60" w:rsidRPr="00B013C7" w:rsidRDefault="002E2C60" w:rsidP="002E2C6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tcPr>
          <w:p w14:paraId="4AE54AB5" w14:textId="60CA4428" w:rsidR="002E2C60" w:rsidRPr="002E2C60" w:rsidRDefault="002E2C60" w:rsidP="002E2C60">
            <w:pPr>
              <w:rPr>
                <w:rFonts w:asciiTheme="minorHAnsi" w:hAnsiTheme="minorHAnsi" w:cstheme="minorHAnsi"/>
                <w:color w:val="000000"/>
                <w:sz w:val="20"/>
                <w:szCs w:val="20"/>
                <w:lang w:val="tr-TR"/>
              </w:rPr>
            </w:pPr>
            <w:r w:rsidRPr="002E2C60">
              <w:rPr>
                <w:rFonts w:asciiTheme="minorHAnsi" w:hAnsiTheme="minorHAnsi" w:cstheme="minorHAnsi"/>
                <w:sz w:val="20"/>
                <w:szCs w:val="20"/>
              </w:rPr>
              <w:t>Havza amenajmanında planlama (Planlama esasları)</w:t>
            </w:r>
          </w:p>
        </w:tc>
      </w:tr>
      <w:tr w:rsidR="002E2C60" w:rsidRPr="00B013C7" w14:paraId="04D50CD6" w14:textId="77777777" w:rsidTr="007D0E1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2E2C60" w:rsidRPr="00B013C7" w:rsidRDefault="002E2C60" w:rsidP="002E2C6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tcPr>
          <w:p w14:paraId="64A0B88E" w14:textId="4AA5A6BF" w:rsidR="002E2C60" w:rsidRPr="002E2C60" w:rsidRDefault="002E2C60" w:rsidP="002E2C60">
            <w:pPr>
              <w:rPr>
                <w:rFonts w:asciiTheme="minorHAnsi" w:hAnsiTheme="minorHAnsi" w:cstheme="minorHAnsi"/>
                <w:color w:val="000000"/>
                <w:sz w:val="20"/>
                <w:szCs w:val="20"/>
                <w:lang w:val="tr-TR"/>
              </w:rPr>
            </w:pPr>
            <w:r w:rsidRPr="002E2C60">
              <w:rPr>
                <w:rFonts w:asciiTheme="minorHAnsi" w:hAnsiTheme="minorHAnsi" w:cstheme="minorHAnsi"/>
                <w:sz w:val="20"/>
                <w:szCs w:val="20"/>
              </w:rPr>
              <w:t>Havza amenajmanında planlama (Havza Yönetimi ve akış reliminin kontrolü)</w:t>
            </w:r>
          </w:p>
        </w:tc>
      </w:tr>
      <w:tr w:rsidR="002E2C60" w:rsidRPr="00B013C7" w14:paraId="583F673F" w14:textId="77777777" w:rsidTr="007D0E1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2E2C60" w:rsidRPr="00B013C7" w:rsidRDefault="002E2C60" w:rsidP="002E2C6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tcPr>
          <w:p w14:paraId="27C1FE24" w14:textId="4FFABCA9" w:rsidR="002E2C60" w:rsidRPr="002E2C60" w:rsidRDefault="002E2C60" w:rsidP="002E2C60">
            <w:pPr>
              <w:rPr>
                <w:rFonts w:asciiTheme="minorHAnsi" w:hAnsiTheme="minorHAnsi" w:cstheme="minorHAnsi"/>
                <w:color w:val="000000"/>
                <w:sz w:val="20"/>
                <w:szCs w:val="20"/>
                <w:lang w:val="tr-TR"/>
              </w:rPr>
            </w:pPr>
            <w:r w:rsidRPr="002E2C60">
              <w:rPr>
                <w:rFonts w:asciiTheme="minorHAnsi" w:hAnsiTheme="minorHAnsi" w:cstheme="minorHAnsi"/>
                <w:sz w:val="20"/>
                <w:szCs w:val="20"/>
              </w:rPr>
              <w:t>Genel tekrar-II</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0EAFA3A9" w:rsidR="00615A81" w:rsidRPr="00B013C7" w:rsidRDefault="00782B80"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30CE83FE" w:rsidR="00615A81" w:rsidRPr="00B013C7" w:rsidRDefault="00782B80"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6790344D" w:rsidR="00615A81" w:rsidRPr="00B013C7" w:rsidRDefault="00782B80"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1B0C82CE" w:rsidR="00615A81" w:rsidRPr="00B013C7" w:rsidRDefault="00782B80"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5159CCBD" w:rsidR="00615A81" w:rsidRPr="00B013C7" w:rsidRDefault="00615A81" w:rsidP="008B2EA6">
            <w:pPr>
              <w:rPr>
                <w:rFonts w:ascii="Calibri" w:hAnsi="Calibri" w:cs="Calibri"/>
                <w:color w:val="000000"/>
                <w:sz w:val="20"/>
                <w:szCs w:val="20"/>
                <w:lang w:val="tr-TR"/>
              </w:rPr>
            </w:pP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615A81" w:rsidRPr="00B013C7" w14:paraId="11D6BDC1" w14:textId="77777777" w:rsidTr="00CB36E7">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75F136BD"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7B682D1B" w:rsidR="00615A81" w:rsidRPr="00B013C7" w:rsidRDefault="00073DC9"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66976589" w:rsidR="00615A81" w:rsidRPr="00B013C7" w:rsidRDefault="00073DC9" w:rsidP="001866A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1875B835" w:rsidR="00615A81" w:rsidRPr="00B013C7" w:rsidRDefault="00073DC9"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073DC9" w:rsidRPr="00B013C7" w14:paraId="5E8657C8" w14:textId="77777777" w:rsidTr="003B1669">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073DC9" w:rsidRDefault="00073DC9" w:rsidP="00073DC9">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37C2BAB7" w14:textId="77777777" w:rsidR="00073DC9" w:rsidRPr="00B013C7" w:rsidRDefault="00073DC9" w:rsidP="00073DC9">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74E701B2" w:rsidR="00073DC9" w:rsidRPr="00073DC9" w:rsidRDefault="00073DC9" w:rsidP="00073DC9">
            <w:pPr>
              <w:pStyle w:val="TableParagraph"/>
              <w:ind w:left="25" w:right="11"/>
              <w:jc w:val="center"/>
              <w:rPr>
                <w:rFonts w:ascii="Times New Roman" w:hAnsi="Times New Roman" w:cs="Times New Roman"/>
                <w:sz w:val="20"/>
                <w:szCs w:val="20"/>
              </w:rPr>
            </w:pPr>
            <w:r w:rsidRPr="00300886">
              <w:rPr>
                <w:rFonts w:ascii="Times New Roman" w:eastAsia="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3A1D04AA" w:rsidR="00073DC9" w:rsidRPr="00073DC9" w:rsidRDefault="001F523C" w:rsidP="00073DC9">
            <w:pPr>
              <w:pStyle w:val="TableParagraph"/>
              <w:ind w:left="10"/>
              <w:jc w:val="center"/>
              <w:rPr>
                <w:rFonts w:ascii="Times New Roman" w:hAnsi="Times New Roman" w:cs="Times New Roman"/>
                <w:sz w:val="20"/>
                <w:szCs w:val="20"/>
              </w:rPr>
            </w:pPr>
            <w:r>
              <w:rPr>
                <w:rFonts w:ascii="Times New Roman" w:hAnsi="Times New Roman" w:cs="Times New Roman"/>
                <w:sz w:val="20"/>
                <w:szCs w:val="20"/>
              </w:rPr>
              <w:t>4</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7C42223B" w:rsidR="00073DC9" w:rsidRPr="00073DC9" w:rsidRDefault="001F523C" w:rsidP="00073DC9">
            <w:pPr>
              <w:pStyle w:val="TableParagraph"/>
              <w:ind w:left="236" w:right="223"/>
              <w:jc w:val="center"/>
              <w:rPr>
                <w:rFonts w:ascii="Times New Roman" w:hAnsi="Times New Roman" w:cs="Times New Roman"/>
                <w:sz w:val="20"/>
                <w:szCs w:val="20"/>
              </w:rPr>
            </w:pPr>
            <w:r>
              <w:rPr>
                <w:rFonts w:ascii="Times New Roman" w:hAnsi="Times New Roman" w:cs="Times New Roman"/>
                <w:sz w:val="20"/>
                <w:szCs w:val="20"/>
              </w:rPr>
              <w:t>56</w:t>
            </w:r>
          </w:p>
        </w:tc>
      </w:tr>
      <w:tr w:rsidR="00073DC9" w:rsidRPr="00B013C7" w14:paraId="24A8BA3A" w14:textId="77777777" w:rsidTr="003B1669">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073DC9" w:rsidRDefault="00073DC9" w:rsidP="00073DC9">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073DC9" w:rsidRPr="00B013C7" w:rsidRDefault="00073DC9" w:rsidP="00073DC9">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6F41C057" w:rsidR="00073DC9" w:rsidRPr="00073DC9" w:rsidRDefault="001F523C" w:rsidP="00073DC9">
            <w:pPr>
              <w:pStyle w:val="TableParagraph"/>
              <w:ind w:left="13"/>
              <w:jc w:val="center"/>
              <w:rPr>
                <w:rFonts w:ascii="Times New Roman" w:hAnsi="Times New Roman" w:cs="Times New Roman"/>
                <w:sz w:val="20"/>
                <w:szCs w:val="20"/>
              </w:rPr>
            </w:pPr>
            <w:r>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40F7B4FD" w:rsidR="00073DC9" w:rsidRPr="00073DC9" w:rsidRDefault="001F523C" w:rsidP="00073DC9">
            <w:pPr>
              <w:pStyle w:val="TableParagraph"/>
              <w:ind w:left="10"/>
              <w:jc w:val="center"/>
              <w:rPr>
                <w:rFonts w:ascii="Times New Roman" w:hAnsi="Times New Roman" w:cs="Times New Roman"/>
                <w:sz w:val="20"/>
                <w:szCs w:val="20"/>
              </w:rPr>
            </w:pPr>
            <w:r>
              <w:rPr>
                <w:rFonts w:ascii="Times New Roman" w:hAnsi="Times New Roman" w:cs="Times New Roman"/>
                <w:sz w:val="20"/>
                <w:szCs w:val="20"/>
              </w:rPr>
              <w:t>6</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3C6FD57C" w:rsidR="00073DC9" w:rsidRPr="00073DC9" w:rsidRDefault="001F523C" w:rsidP="00073DC9">
            <w:pPr>
              <w:pStyle w:val="TableParagraph"/>
              <w:ind w:left="236" w:right="223"/>
              <w:jc w:val="center"/>
              <w:rPr>
                <w:rFonts w:ascii="Times New Roman" w:hAnsi="Times New Roman" w:cs="Times New Roman"/>
                <w:sz w:val="20"/>
                <w:szCs w:val="20"/>
              </w:rPr>
            </w:pPr>
            <w:r>
              <w:rPr>
                <w:rFonts w:ascii="Times New Roman" w:hAnsi="Times New Roman" w:cs="Times New Roman"/>
                <w:sz w:val="20"/>
                <w:szCs w:val="20"/>
              </w:rPr>
              <w:t>24</w:t>
            </w:r>
          </w:p>
        </w:tc>
      </w:tr>
      <w:tr w:rsidR="00073DC9" w:rsidRPr="00B013C7" w14:paraId="7457E76E" w14:textId="77777777" w:rsidTr="003B1669">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073DC9" w:rsidRDefault="00073DC9" w:rsidP="00073DC9">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073DC9" w:rsidRPr="00B013C7" w:rsidRDefault="00073DC9" w:rsidP="00073DC9">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52D11BD3" w:rsidR="00073DC9" w:rsidRPr="00073DC9" w:rsidRDefault="00073DC9" w:rsidP="00073DC9">
            <w:pPr>
              <w:pStyle w:val="TableParagraph"/>
              <w:ind w:left="13"/>
              <w:jc w:val="center"/>
              <w:rPr>
                <w:rFonts w:ascii="Times New Roman" w:hAnsi="Times New Roman" w:cs="Times New Roman"/>
                <w:sz w:val="20"/>
                <w:szCs w:val="20"/>
              </w:rPr>
            </w:pPr>
            <w:r w:rsidRPr="00300886">
              <w:rPr>
                <w:rFonts w:ascii="Times New Roman" w:eastAsia="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7E125EAE" w:rsidR="00073DC9" w:rsidRPr="00073DC9" w:rsidRDefault="001F523C" w:rsidP="00073DC9">
            <w:pPr>
              <w:pStyle w:val="TableParagraph"/>
              <w:ind w:left="10"/>
              <w:jc w:val="center"/>
              <w:rPr>
                <w:rFonts w:ascii="Times New Roman" w:hAnsi="Times New Roman" w:cs="Times New Roman"/>
                <w:sz w:val="20"/>
                <w:szCs w:val="20"/>
              </w:rPr>
            </w:pPr>
            <w:r>
              <w:rPr>
                <w:rFonts w:ascii="Times New Roman" w:hAnsi="Times New Roman" w:cs="Times New Roman"/>
                <w:sz w:val="20"/>
                <w:szCs w:val="20"/>
              </w:rPr>
              <w:t>15</w:t>
            </w: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0CC3E2BF" w:rsidR="00073DC9" w:rsidRPr="00073DC9" w:rsidRDefault="00073DC9" w:rsidP="00073DC9">
            <w:pPr>
              <w:pStyle w:val="TableParagraph"/>
              <w:ind w:left="7"/>
              <w:jc w:val="center"/>
              <w:rPr>
                <w:rFonts w:ascii="Times New Roman" w:hAnsi="Times New Roman" w:cs="Times New Roman"/>
                <w:sz w:val="20"/>
                <w:szCs w:val="20"/>
              </w:rPr>
            </w:pPr>
            <w:r w:rsidRPr="00300886">
              <w:rPr>
                <w:rFonts w:ascii="Times New Roman" w:eastAsia="Times New Roman" w:hAnsi="Times New Roman" w:cs="Times New Roman"/>
                <w:sz w:val="20"/>
                <w:szCs w:val="20"/>
              </w:rPr>
              <w:t>1</w:t>
            </w:r>
            <w:r w:rsidR="001F523C">
              <w:rPr>
                <w:rFonts w:ascii="Times New Roman" w:eastAsia="Times New Roman" w:hAnsi="Times New Roman" w:cs="Times New Roman"/>
                <w:sz w:val="20"/>
                <w:szCs w:val="20"/>
              </w:rPr>
              <w:t>5</w:t>
            </w:r>
          </w:p>
        </w:tc>
      </w:tr>
      <w:tr w:rsidR="00073DC9" w:rsidRPr="00B013C7" w14:paraId="50E6F7D5" w14:textId="77777777" w:rsidTr="003B1669">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073DC9" w:rsidRDefault="00073DC9" w:rsidP="00073DC9">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073DC9" w:rsidRPr="00B013C7" w:rsidRDefault="00073DC9" w:rsidP="00073DC9">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655F9C53" w:rsidR="00073DC9" w:rsidRPr="00073DC9" w:rsidRDefault="00073DC9" w:rsidP="00073DC9">
            <w:pPr>
              <w:pStyle w:val="TableParagraph"/>
              <w:ind w:left="13"/>
              <w:jc w:val="center"/>
              <w:rPr>
                <w:rFonts w:ascii="Times New Roman" w:hAnsi="Times New Roman" w:cs="Times New Roman"/>
                <w:sz w:val="20"/>
                <w:szCs w:val="20"/>
              </w:rPr>
            </w:pPr>
            <w:r w:rsidRPr="00300886">
              <w:rPr>
                <w:rFonts w:ascii="Times New Roman" w:eastAsia="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2AA2E26D" w:rsidR="00073DC9" w:rsidRPr="00073DC9" w:rsidRDefault="001F523C" w:rsidP="00073DC9">
            <w:pPr>
              <w:pStyle w:val="TableParagraph"/>
              <w:ind w:left="10"/>
              <w:jc w:val="center"/>
              <w:rPr>
                <w:rFonts w:ascii="Times New Roman" w:hAnsi="Times New Roman" w:cs="Times New Roman"/>
                <w:sz w:val="20"/>
                <w:szCs w:val="20"/>
              </w:rPr>
            </w:pPr>
            <w:r>
              <w:rPr>
                <w:rFonts w:ascii="Times New Roman" w:hAnsi="Times New Roman" w:cs="Times New Roman"/>
                <w:sz w:val="20"/>
                <w:szCs w:val="20"/>
              </w:rPr>
              <w:t>20</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1A268311" w:rsidR="00073DC9" w:rsidRPr="00073DC9" w:rsidRDefault="001F523C" w:rsidP="00073DC9">
            <w:pPr>
              <w:pStyle w:val="TableParagraph"/>
              <w:ind w:left="7"/>
              <w:jc w:val="center"/>
              <w:rPr>
                <w:rFonts w:ascii="Times New Roman" w:hAnsi="Times New Roman" w:cs="Times New Roman"/>
                <w:sz w:val="20"/>
                <w:szCs w:val="20"/>
              </w:rPr>
            </w:pPr>
            <w:r>
              <w:rPr>
                <w:rFonts w:ascii="Times New Roman" w:hAnsi="Times New Roman" w:cs="Times New Roman"/>
                <w:sz w:val="20"/>
                <w:szCs w:val="20"/>
              </w:rPr>
              <w:t>20</w:t>
            </w:r>
          </w:p>
        </w:tc>
      </w:tr>
      <w:tr w:rsidR="00073DC9" w:rsidRPr="00B013C7" w14:paraId="381CB01A" w14:textId="77777777" w:rsidTr="003B1669">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073DC9" w:rsidRDefault="00073DC9" w:rsidP="00073DC9">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073DC9" w:rsidRPr="00B013C7" w:rsidRDefault="00073DC9" w:rsidP="00073DC9">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14631C27" w:rsidR="00073DC9" w:rsidRPr="00073DC9" w:rsidRDefault="001F523C" w:rsidP="00073DC9">
            <w:pPr>
              <w:pStyle w:val="TableParagraph"/>
              <w:ind w:left="13"/>
              <w:jc w:val="center"/>
              <w:rPr>
                <w:rFonts w:ascii="Times New Roman" w:hAnsi="Times New Roman" w:cs="Times New Roman"/>
                <w:sz w:val="20"/>
                <w:szCs w:val="20"/>
              </w:rPr>
            </w:pPr>
            <w:r>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5448FCF1" w:rsidR="00073DC9" w:rsidRPr="00073DC9" w:rsidRDefault="001F523C" w:rsidP="00073DC9">
            <w:pPr>
              <w:pStyle w:val="TableParagraph"/>
              <w:ind w:left="227" w:right="216"/>
              <w:jc w:val="center"/>
              <w:rPr>
                <w:rFonts w:ascii="Times New Roman" w:hAnsi="Times New Roman" w:cs="Times New Roman"/>
                <w:sz w:val="20"/>
                <w:szCs w:val="20"/>
              </w:rPr>
            </w:pPr>
            <w:r>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1D9995F0" w:rsidR="00073DC9" w:rsidRPr="00073DC9" w:rsidRDefault="001F523C" w:rsidP="00073DC9">
            <w:pPr>
              <w:pStyle w:val="TableParagraph"/>
              <w:ind w:left="236" w:right="223"/>
              <w:jc w:val="center"/>
              <w:rPr>
                <w:rFonts w:ascii="Times New Roman" w:hAnsi="Times New Roman" w:cs="Times New Roman"/>
                <w:sz w:val="20"/>
                <w:szCs w:val="20"/>
              </w:rPr>
            </w:pPr>
            <w:r>
              <w:rPr>
                <w:rFonts w:ascii="Times New Roman" w:hAnsi="Times New Roman" w:cs="Times New Roman"/>
                <w:sz w:val="20"/>
                <w:szCs w:val="20"/>
              </w:rPr>
              <w:t>-</w:t>
            </w:r>
          </w:p>
        </w:tc>
      </w:tr>
      <w:tr w:rsidR="00073DC9" w:rsidRPr="00B013C7" w14:paraId="3786C7C2" w14:textId="77777777" w:rsidTr="003B1669">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073DC9" w:rsidRDefault="00073DC9" w:rsidP="00073DC9">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073DC9" w:rsidRPr="00B013C7" w:rsidRDefault="00073DC9" w:rsidP="00073DC9">
            <w:pPr>
              <w:pStyle w:val="TableParagraph"/>
              <w:rPr>
                <w:rFonts w:ascii="Times New Roman" w:hAnsi="Times New Roman" w:cs="Times New Roman"/>
                <w:sz w:val="20"/>
              </w:rPr>
            </w:pPr>
            <w:r>
              <w:rPr>
                <w:rFonts w:ascii="Times New Roman" w:hAnsi="Times New Roman" w:cs="Times New Roman"/>
                <w:sz w:val="20"/>
              </w:rPr>
              <w:lastRenderedPageBreak/>
              <w:t>Laboratory</w:t>
            </w:r>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027015DF" w:rsidR="00073DC9" w:rsidRPr="00073DC9" w:rsidRDefault="001F523C" w:rsidP="00073DC9">
            <w:pPr>
              <w:pStyle w:val="TableParagraph"/>
              <w:ind w:left="13"/>
              <w:jc w:val="center"/>
              <w:rPr>
                <w:rFonts w:ascii="Times New Roman" w:hAnsi="Times New Roman" w:cs="Times New Roman"/>
                <w:sz w:val="20"/>
                <w:szCs w:val="20"/>
              </w:rPr>
            </w:pPr>
            <w:r>
              <w:rPr>
                <w:rFonts w:ascii="Times New Roman" w:hAnsi="Times New Roman" w:cs="Times New Roman"/>
                <w:sz w:val="20"/>
                <w:szCs w:val="20"/>
              </w:rPr>
              <w:lastRenderedPageBreak/>
              <w:t>-</w:t>
            </w: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167AD52A" w:rsidR="00073DC9" w:rsidRPr="00073DC9" w:rsidRDefault="001F523C" w:rsidP="00073DC9">
            <w:pPr>
              <w:pStyle w:val="TableParagraph"/>
              <w:ind w:left="10"/>
              <w:jc w:val="center"/>
              <w:rPr>
                <w:rFonts w:ascii="Times New Roman" w:hAnsi="Times New Roman" w:cs="Times New Roman"/>
                <w:sz w:val="20"/>
                <w:szCs w:val="20"/>
              </w:rPr>
            </w:pPr>
            <w:r>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3C27ED60" w:rsidR="00073DC9" w:rsidRPr="00073DC9" w:rsidRDefault="001F523C" w:rsidP="00073DC9">
            <w:pPr>
              <w:pStyle w:val="TableParagraph"/>
              <w:ind w:left="7"/>
              <w:jc w:val="center"/>
              <w:rPr>
                <w:rFonts w:ascii="Times New Roman" w:hAnsi="Times New Roman" w:cs="Times New Roman"/>
                <w:sz w:val="20"/>
                <w:szCs w:val="20"/>
              </w:rPr>
            </w:pPr>
            <w:r>
              <w:rPr>
                <w:rFonts w:ascii="Times New Roman" w:hAnsi="Times New Roman" w:cs="Times New Roman"/>
                <w:sz w:val="20"/>
                <w:szCs w:val="20"/>
              </w:rPr>
              <w:t>-</w:t>
            </w:r>
          </w:p>
        </w:tc>
      </w:tr>
      <w:tr w:rsidR="00073DC9" w:rsidRPr="00B013C7" w14:paraId="401A6767" w14:textId="77777777" w:rsidTr="003B1669">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073DC9" w:rsidRDefault="00073DC9" w:rsidP="00073DC9">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073DC9" w:rsidRPr="00B013C7" w:rsidRDefault="00073DC9" w:rsidP="00073DC9">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2364A7FC" w:rsidR="00073DC9" w:rsidRPr="00073DC9" w:rsidRDefault="001F523C" w:rsidP="001F523C">
            <w:pPr>
              <w:pStyle w:val="TableParagraph"/>
              <w:spacing w:before="74"/>
              <w:jc w:val="center"/>
              <w:rPr>
                <w:rFonts w:ascii="Times New Roman" w:hAnsi="Times New Roman" w:cs="Times New Roman"/>
                <w:sz w:val="20"/>
                <w:szCs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31BD1409" w:rsidR="00073DC9" w:rsidRPr="00073DC9" w:rsidRDefault="001F523C" w:rsidP="00073DC9">
            <w:pPr>
              <w:pStyle w:val="TableParagraph"/>
              <w:spacing w:before="74"/>
              <w:ind w:left="10"/>
              <w:jc w:val="center"/>
              <w:rPr>
                <w:rFonts w:ascii="Times New Roman" w:hAnsi="Times New Roman" w:cs="Times New Roman"/>
                <w:sz w:val="20"/>
                <w:szCs w:val="20"/>
              </w:rPr>
            </w:pPr>
            <w:r>
              <w:rPr>
                <w:rFonts w:ascii="Times New Roman" w:hAnsi="Times New Roman" w:cs="Times New Roman"/>
                <w:sz w:val="20"/>
                <w:szCs w:val="20"/>
              </w:rPr>
              <w:t>18</w:t>
            </w: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274FA1FA" w:rsidR="00073DC9" w:rsidRPr="00073DC9" w:rsidRDefault="001F523C" w:rsidP="00073DC9">
            <w:pPr>
              <w:pStyle w:val="TableParagraph"/>
              <w:spacing w:before="74"/>
              <w:ind w:left="7"/>
              <w:jc w:val="center"/>
              <w:rPr>
                <w:rFonts w:ascii="Times New Roman" w:hAnsi="Times New Roman" w:cs="Times New Roman"/>
                <w:sz w:val="20"/>
                <w:szCs w:val="20"/>
              </w:rPr>
            </w:pPr>
            <w:r>
              <w:rPr>
                <w:rFonts w:ascii="Times New Roman" w:hAnsi="Times New Roman" w:cs="Times New Roman"/>
                <w:sz w:val="20"/>
                <w:szCs w:val="20"/>
              </w:rPr>
              <w:t>18</w:t>
            </w:r>
          </w:p>
        </w:tc>
      </w:tr>
      <w:tr w:rsidR="00073DC9"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073DC9" w:rsidRDefault="00073DC9" w:rsidP="00073DC9">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073DC9" w:rsidRPr="00B013C7" w:rsidRDefault="00073DC9" w:rsidP="00073DC9">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76B185CA" w:rsidR="00073DC9" w:rsidRPr="00073DC9" w:rsidRDefault="00073DC9" w:rsidP="00073DC9">
            <w:pPr>
              <w:pStyle w:val="TableParagraph"/>
              <w:ind w:left="13"/>
              <w:jc w:val="center"/>
              <w:rPr>
                <w:rFonts w:ascii="Times New Roman" w:hAnsi="Times New Roman" w:cs="Times New Roman"/>
                <w:sz w:val="20"/>
                <w:szCs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40A26D6C" w:rsidR="00073DC9" w:rsidRPr="00073DC9" w:rsidRDefault="001F523C" w:rsidP="00073DC9">
            <w:pPr>
              <w:pStyle w:val="TableParagraph"/>
              <w:ind w:left="10"/>
              <w:jc w:val="center"/>
              <w:rPr>
                <w:rFonts w:ascii="Times New Roman" w:hAnsi="Times New Roman" w:cs="Times New Roman"/>
                <w:sz w:val="20"/>
                <w:szCs w:val="20"/>
              </w:rPr>
            </w:pPr>
            <w:r>
              <w:rPr>
                <w:rFonts w:ascii="Times New Roman" w:hAnsi="Times New Roman" w:cs="Times New Roman"/>
                <w:sz w:val="20"/>
                <w:szCs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6A09DA4D" w:rsidR="00073DC9" w:rsidRPr="00073DC9" w:rsidRDefault="001F523C" w:rsidP="00073DC9">
            <w:pPr>
              <w:pStyle w:val="TableParagraph"/>
              <w:ind w:left="7"/>
              <w:jc w:val="center"/>
              <w:rPr>
                <w:rFonts w:ascii="Times New Roman" w:hAnsi="Times New Roman" w:cs="Times New Roman"/>
                <w:sz w:val="20"/>
                <w:szCs w:val="20"/>
              </w:rPr>
            </w:pPr>
            <w:r>
              <w:rPr>
                <w:rFonts w:ascii="Times New Roman" w:hAnsi="Times New Roman" w:cs="Times New Roman"/>
                <w:sz w:val="20"/>
                <w:szCs w:val="20"/>
              </w:rPr>
              <w:t>50</w:t>
            </w:r>
          </w:p>
        </w:tc>
      </w:tr>
      <w:tr w:rsidR="00073DC9"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073DC9" w:rsidRPr="008200DD" w:rsidRDefault="00073DC9" w:rsidP="00073DC9">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073DC9" w:rsidRPr="00073DC9" w:rsidRDefault="00073DC9" w:rsidP="00073DC9">
            <w:pPr>
              <w:pStyle w:val="TableParagraph"/>
              <w:rPr>
                <w:rFonts w:ascii="Times New Roman" w:hAnsi="Times New Roman" w:cs="Times New Roman"/>
                <w:sz w:val="20"/>
                <w:szCs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073DC9" w:rsidRPr="00073DC9" w:rsidRDefault="00073DC9" w:rsidP="00073DC9">
            <w:pPr>
              <w:pStyle w:val="TableParagraph"/>
              <w:rPr>
                <w:rFonts w:ascii="Times New Roman" w:hAnsi="Times New Roman" w:cs="Times New Roman"/>
                <w:sz w:val="20"/>
                <w:szCs w:val="20"/>
              </w:rPr>
            </w:pPr>
          </w:p>
        </w:tc>
        <w:tc>
          <w:tcPr>
            <w:tcW w:w="866" w:type="pct"/>
            <w:tcBorders>
              <w:top w:val="single" w:sz="4" w:space="0" w:color="auto"/>
              <w:left w:val="single" w:sz="4" w:space="0" w:color="auto"/>
              <w:bottom w:val="single" w:sz="4" w:space="0" w:color="auto"/>
              <w:right w:val="single" w:sz="4" w:space="0" w:color="auto"/>
            </w:tcBorders>
          </w:tcPr>
          <w:p w14:paraId="6AAF2734" w14:textId="16052402" w:rsidR="00073DC9" w:rsidRPr="00073DC9" w:rsidRDefault="00073DC9" w:rsidP="00073DC9">
            <w:pPr>
              <w:pStyle w:val="TableParagraph"/>
              <w:ind w:left="236" w:right="224"/>
              <w:jc w:val="center"/>
              <w:rPr>
                <w:rFonts w:ascii="Times New Roman" w:hAnsi="Times New Roman" w:cs="Times New Roman"/>
                <w:sz w:val="20"/>
                <w:szCs w:val="20"/>
              </w:rPr>
            </w:pPr>
            <w:r>
              <w:rPr>
                <w:rFonts w:ascii="Times New Roman" w:hAnsi="Times New Roman" w:cs="Times New Roman"/>
                <w:sz w:val="20"/>
                <w:szCs w:val="20"/>
              </w:rPr>
              <w:t>225</w:t>
            </w:r>
          </w:p>
        </w:tc>
      </w:tr>
      <w:tr w:rsidR="00073DC9"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073DC9" w:rsidRPr="008200DD" w:rsidRDefault="00073DC9" w:rsidP="00073DC9">
            <w:pPr>
              <w:jc w:val="right"/>
              <w:rPr>
                <w:b/>
                <w:bCs/>
                <w:sz w:val="20"/>
                <w:szCs w:val="20"/>
              </w:rPr>
            </w:pPr>
            <w:r w:rsidRPr="008200DD">
              <w:rPr>
                <w:b/>
                <w:bCs/>
                <w:sz w:val="20"/>
                <w:szCs w:val="20"/>
              </w:rPr>
              <w:t>AKTS=Toplam iş yükü / 30</w:t>
            </w:r>
          </w:p>
          <w:p w14:paraId="2083E0A4" w14:textId="77777777" w:rsidR="00073DC9" w:rsidRPr="008200DD" w:rsidRDefault="00073DC9" w:rsidP="00073DC9">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073DC9" w:rsidRPr="00073DC9" w:rsidRDefault="00073DC9" w:rsidP="00073DC9">
            <w:pPr>
              <w:pStyle w:val="TableParagraph"/>
              <w:rPr>
                <w:rFonts w:ascii="Times New Roman" w:hAnsi="Times New Roman" w:cs="Times New Roman"/>
                <w:sz w:val="20"/>
                <w:szCs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073DC9" w:rsidRPr="00073DC9" w:rsidRDefault="00073DC9" w:rsidP="00073DC9">
            <w:pPr>
              <w:pStyle w:val="TableParagraph"/>
              <w:rPr>
                <w:rFonts w:ascii="Times New Roman" w:hAnsi="Times New Roman" w:cs="Times New Roman"/>
                <w:sz w:val="20"/>
                <w:szCs w:val="20"/>
              </w:rPr>
            </w:pPr>
          </w:p>
        </w:tc>
        <w:tc>
          <w:tcPr>
            <w:tcW w:w="866" w:type="pct"/>
            <w:tcBorders>
              <w:top w:val="single" w:sz="4" w:space="0" w:color="auto"/>
              <w:left w:val="single" w:sz="4" w:space="0" w:color="auto"/>
              <w:bottom w:val="single" w:sz="4" w:space="0" w:color="auto"/>
              <w:right w:val="single" w:sz="4" w:space="0" w:color="auto"/>
            </w:tcBorders>
          </w:tcPr>
          <w:p w14:paraId="12D530A0" w14:textId="47C461AF" w:rsidR="00073DC9" w:rsidRDefault="00073DC9" w:rsidP="00073DC9">
            <w:pPr>
              <w:pStyle w:val="TableParagraph"/>
              <w:ind w:left="236" w:right="227"/>
              <w:jc w:val="center"/>
              <w:rPr>
                <w:rFonts w:ascii="Times New Roman" w:hAnsi="Times New Roman" w:cs="Times New Roman"/>
                <w:sz w:val="20"/>
                <w:lang w:val="en-US"/>
              </w:rPr>
            </w:pPr>
            <w:r>
              <w:rPr>
                <w:rFonts w:ascii="Times New Roman" w:hAnsi="Times New Roman" w:cs="Times New Roman"/>
                <w:sz w:val="20"/>
              </w:rPr>
              <w:t xml:space="preserve">7.5 </w:t>
            </w:r>
            <w:r w:rsidRPr="00A84D17">
              <w:rPr>
                <w:rFonts w:ascii="Times New Roman" w:hAnsi="Times New Roman" w:cs="Times New Roman"/>
                <w:sz w:val="20"/>
                <w:lang w:val="en-US"/>
              </w:rPr>
              <w:t>≈</w:t>
            </w:r>
            <w:r>
              <w:rPr>
                <w:rFonts w:ascii="Times New Roman" w:hAnsi="Times New Roman" w:cs="Times New Roman"/>
                <w:sz w:val="20"/>
              </w:rPr>
              <w:t xml:space="preserve"> 7.5</w:t>
            </w:r>
          </w:p>
          <w:p w14:paraId="1AE2A696" w14:textId="17B7277E" w:rsidR="00073DC9" w:rsidRPr="00073DC9" w:rsidRDefault="00073DC9" w:rsidP="00073DC9">
            <w:pPr>
              <w:pStyle w:val="TableParagraph"/>
              <w:ind w:left="236" w:right="227"/>
              <w:jc w:val="center"/>
              <w:rPr>
                <w:rFonts w:ascii="Times New Roman" w:hAnsi="Times New Roman" w:cs="Times New Roman"/>
                <w:sz w:val="20"/>
                <w:szCs w:val="20"/>
              </w:rPr>
            </w:pPr>
            <w:r w:rsidRPr="00A84D17">
              <w:rPr>
                <w:rFonts w:ascii="Times New Roman" w:hAnsi="Times New Roman" w:cs="Times New Roman"/>
                <w:sz w:val="20"/>
                <w:lang w:val="en-US"/>
              </w:rPr>
              <w:t>AKTS</w:t>
            </w:r>
            <w:r>
              <w:rPr>
                <w:rFonts w:ascii="Times New Roman" w:hAnsi="Times New Roman" w:cs="Times New Roman"/>
                <w:sz w:val="20"/>
                <w:lang w:val="en-US"/>
              </w:rPr>
              <w:t xml:space="preserve"> / ECTS</w:t>
            </w:r>
          </w:p>
        </w:tc>
      </w:tr>
      <w:tr w:rsidR="00073DC9"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073DC9" w:rsidRPr="00B013C7" w:rsidRDefault="00073DC9" w:rsidP="00073DC9">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073DC9" w:rsidRPr="00073DC9" w:rsidRDefault="00073DC9" w:rsidP="00073DC9">
            <w:pPr>
              <w:pStyle w:val="TableParagraph"/>
              <w:rPr>
                <w:rFonts w:ascii="Times New Roman" w:hAnsi="Times New Roman" w:cs="Times New Roman"/>
                <w:sz w:val="20"/>
                <w:szCs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073DC9" w:rsidRPr="00073DC9" w:rsidRDefault="00073DC9" w:rsidP="00073DC9">
            <w:pPr>
              <w:pStyle w:val="TableParagraph"/>
              <w:rPr>
                <w:rFonts w:ascii="Times New Roman" w:hAnsi="Times New Roman" w:cs="Times New Roman"/>
                <w:sz w:val="20"/>
                <w:szCs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073DC9" w:rsidRPr="00073DC9" w:rsidRDefault="00073DC9" w:rsidP="00073DC9">
            <w:pPr>
              <w:pStyle w:val="TableParagraph"/>
              <w:spacing w:before="74"/>
              <w:ind w:left="236" w:right="226"/>
              <w:jc w:val="center"/>
              <w:rPr>
                <w:rFonts w:ascii="Times New Roman" w:hAnsi="Times New Roman" w:cs="Times New Roman"/>
                <w:sz w:val="20"/>
                <w:szCs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770F87">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DF2212">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6"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DF2212" w:rsidRPr="00B013C7" w14:paraId="23921B3B" w14:textId="77777777" w:rsidTr="00DF2212">
        <w:tc>
          <w:tcPr>
            <w:tcW w:w="564" w:type="pct"/>
            <w:vMerge w:val="restart"/>
            <w:tcBorders>
              <w:top w:val="single" w:sz="4" w:space="0" w:color="auto"/>
              <w:left w:val="single" w:sz="4" w:space="0" w:color="auto"/>
              <w:right w:val="single" w:sz="4" w:space="0" w:color="auto"/>
            </w:tcBorders>
          </w:tcPr>
          <w:p w14:paraId="57D46C2B" w14:textId="77777777" w:rsidR="00DF2212" w:rsidRDefault="00DF2212" w:rsidP="00DF2212">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DF2212" w:rsidRPr="00B013C7" w:rsidRDefault="00DF2212" w:rsidP="00DF2212">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DF2212" w:rsidRPr="00B013C7" w:rsidRDefault="00DF2212" w:rsidP="00DF2212">
            <w:pPr>
              <w:rPr>
                <w:rFonts w:ascii="Calibri" w:hAnsi="Calibri" w:cs="Calibri"/>
                <w:sz w:val="20"/>
                <w:szCs w:val="20"/>
                <w:lang w:val="tr-TR"/>
              </w:rPr>
            </w:pPr>
            <w:r w:rsidRPr="00B013C7">
              <w:rPr>
                <w:rFonts w:ascii="Calibri" w:hAnsi="Calibri" w:cs="Calibri"/>
                <w:sz w:val="20"/>
                <w:szCs w:val="20"/>
                <w:lang w:val="tr-TR"/>
              </w:rPr>
              <w:t>Ö1</w:t>
            </w:r>
          </w:p>
        </w:tc>
        <w:tc>
          <w:tcPr>
            <w:tcW w:w="724" w:type="pct"/>
            <w:vAlign w:val="center"/>
          </w:tcPr>
          <w:p w14:paraId="68467C10" w14:textId="79AA6477" w:rsidR="00DF2212" w:rsidRPr="00DF2212" w:rsidRDefault="00DF2212" w:rsidP="00DF2212">
            <w:pPr>
              <w:jc w:val="center"/>
              <w:rPr>
                <w:rFonts w:asciiTheme="minorHAnsi" w:hAnsiTheme="minorHAnsi" w:cstheme="minorHAnsi"/>
                <w:sz w:val="20"/>
                <w:szCs w:val="20"/>
                <w:lang w:val="tr-TR"/>
              </w:rPr>
            </w:pPr>
            <w:r w:rsidRPr="00442BF5">
              <w:rPr>
                <w:rFonts w:asciiTheme="minorHAnsi" w:eastAsia="Times New Roman" w:hAnsiTheme="minorHAnsi" w:cstheme="minorHAnsi"/>
                <w:sz w:val="20"/>
                <w:szCs w:val="20"/>
                <w:lang w:eastAsia="tr-TR"/>
              </w:rPr>
              <w:t>4</w:t>
            </w:r>
          </w:p>
        </w:tc>
        <w:tc>
          <w:tcPr>
            <w:tcW w:w="566" w:type="pct"/>
            <w:vAlign w:val="center"/>
          </w:tcPr>
          <w:p w14:paraId="731272E9" w14:textId="18DD2C0F" w:rsidR="00DF2212" w:rsidRPr="00DF2212" w:rsidRDefault="00DF2212" w:rsidP="00DF2212">
            <w:pPr>
              <w:jc w:val="center"/>
              <w:rPr>
                <w:rFonts w:asciiTheme="minorHAnsi" w:hAnsiTheme="minorHAnsi" w:cstheme="minorHAnsi"/>
                <w:sz w:val="20"/>
                <w:szCs w:val="20"/>
                <w:lang w:val="tr-TR"/>
              </w:rPr>
            </w:pPr>
            <w:r w:rsidRPr="00442BF5">
              <w:rPr>
                <w:rFonts w:asciiTheme="minorHAnsi" w:eastAsia="Times New Roman" w:hAnsiTheme="minorHAnsi" w:cstheme="minorHAnsi"/>
                <w:sz w:val="20"/>
                <w:szCs w:val="20"/>
                <w:lang w:eastAsia="tr-TR"/>
              </w:rPr>
              <w:t>4</w:t>
            </w:r>
          </w:p>
        </w:tc>
        <w:tc>
          <w:tcPr>
            <w:tcW w:w="566" w:type="pct"/>
            <w:vAlign w:val="center"/>
          </w:tcPr>
          <w:p w14:paraId="25CF5393" w14:textId="77EFF49E" w:rsidR="00DF2212" w:rsidRPr="00DF2212" w:rsidRDefault="00DF2212" w:rsidP="00DF2212">
            <w:pPr>
              <w:jc w:val="center"/>
              <w:rPr>
                <w:rFonts w:asciiTheme="minorHAnsi" w:hAnsiTheme="minorHAnsi" w:cstheme="minorHAnsi"/>
                <w:sz w:val="20"/>
                <w:szCs w:val="20"/>
                <w:lang w:val="tr-TR"/>
              </w:rPr>
            </w:pPr>
            <w:r w:rsidRPr="00442BF5">
              <w:rPr>
                <w:rFonts w:asciiTheme="minorHAnsi" w:eastAsia="Times New Roman" w:hAnsiTheme="minorHAnsi" w:cstheme="minorHAnsi"/>
                <w:sz w:val="20"/>
                <w:szCs w:val="20"/>
                <w:lang w:eastAsia="tr-TR"/>
              </w:rPr>
              <w:t>3</w:t>
            </w:r>
          </w:p>
        </w:tc>
        <w:tc>
          <w:tcPr>
            <w:tcW w:w="566" w:type="pct"/>
            <w:vAlign w:val="center"/>
          </w:tcPr>
          <w:p w14:paraId="1DC5FCDB" w14:textId="4B8841F1" w:rsidR="00DF2212" w:rsidRPr="00DF2212" w:rsidRDefault="00DF2212" w:rsidP="00DF2212">
            <w:pPr>
              <w:jc w:val="center"/>
              <w:rPr>
                <w:rFonts w:asciiTheme="minorHAnsi" w:hAnsiTheme="minorHAnsi" w:cstheme="minorHAnsi"/>
                <w:sz w:val="20"/>
                <w:szCs w:val="20"/>
                <w:lang w:val="tr-TR"/>
              </w:rPr>
            </w:pPr>
            <w:r w:rsidRPr="00442BF5">
              <w:rPr>
                <w:rFonts w:asciiTheme="minorHAnsi" w:eastAsia="Times New Roman" w:hAnsiTheme="minorHAnsi" w:cstheme="minorHAnsi"/>
                <w:sz w:val="20"/>
                <w:szCs w:val="20"/>
                <w:lang w:eastAsia="tr-TR"/>
              </w:rPr>
              <w:t>4</w:t>
            </w:r>
          </w:p>
        </w:tc>
        <w:tc>
          <w:tcPr>
            <w:tcW w:w="566" w:type="pct"/>
            <w:vAlign w:val="center"/>
          </w:tcPr>
          <w:p w14:paraId="4F8217DA" w14:textId="45568DCC" w:rsidR="00DF2212" w:rsidRPr="00DF2212" w:rsidRDefault="00DF2212" w:rsidP="00DF2212">
            <w:pPr>
              <w:jc w:val="center"/>
              <w:rPr>
                <w:rFonts w:asciiTheme="minorHAnsi" w:hAnsiTheme="minorHAnsi" w:cstheme="minorHAnsi"/>
                <w:sz w:val="20"/>
                <w:szCs w:val="20"/>
                <w:lang w:val="tr-TR"/>
              </w:rPr>
            </w:pPr>
            <w:r w:rsidRPr="00442BF5">
              <w:rPr>
                <w:rFonts w:asciiTheme="minorHAnsi" w:eastAsia="Times New Roman" w:hAnsiTheme="minorHAnsi" w:cstheme="minorHAnsi"/>
                <w:sz w:val="20"/>
                <w:szCs w:val="20"/>
                <w:lang w:eastAsia="tr-TR"/>
              </w:rPr>
              <w:t>3</w:t>
            </w:r>
          </w:p>
        </w:tc>
        <w:tc>
          <w:tcPr>
            <w:tcW w:w="566" w:type="pct"/>
            <w:vAlign w:val="center"/>
          </w:tcPr>
          <w:p w14:paraId="4CD9EC2C" w14:textId="248A9D62" w:rsidR="00DF2212" w:rsidRPr="00DF2212" w:rsidRDefault="00DF2212" w:rsidP="00DF2212">
            <w:pPr>
              <w:jc w:val="center"/>
              <w:rPr>
                <w:rFonts w:asciiTheme="minorHAnsi" w:hAnsiTheme="minorHAnsi" w:cstheme="minorHAnsi"/>
                <w:sz w:val="20"/>
                <w:szCs w:val="20"/>
                <w:lang w:val="tr-TR"/>
              </w:rPr>
            </w:pPr>
            <w:r w:rsidRPr="00442BF5">
              <w:rPr>
                <w:rFonts w:asciiTheme="minorHAnsi" w:eastAsia="Times New Roman" w:hAnsiTheme="minorHAnsi" w:cstheme="minorHAnsi"/>
                <w:sz w:val="20"/>
                <w:szCs w:val="20"/>
                <w:lang w:eastAsia="tr-TR"/>
              </w:rPr>
              <w:t>5</w:t>
            </w:r>
          </w:p>
        </w:tc>
        <w:tc>
          <w:tcPr>
            <w:tcW w:w="566" w:type="pct"/>
            <w:vAlign w:val="center"/>
          </w:tcPr>
          <w:p w14:paraId="5F4635FD" w14:textId="74C47D02" w:rsidR="00DF2212" w:rsidRPr="00DF2212" w:rsidRDefault="00DF2212" w:rsidP="00DF2212">
            <w:pPr>
              <w:jc w:val="center"/>
              <w:rPr>
                <w:rFonts w:asciiTheme="minorHAnsi" w:hAnsiTheme="minorHAnsi" w:cstheme="minorHAnsi"/>
                <w:sz w:val="20"/>
                <w:szCs w:val="20"/>
                <w:lang w:val="tr-TR"/>
              </w:rPr>
            </w:pPr>
            <w:r w:rsidRPr="00442BF5">
              <w:rPr>
                <w:rFonts w:asciiTheme="minorHAnsi" w:eastAsia="Times New Roman" w:hAnsiTheme="minorHAnsi" w:cstheme="minorHAnsi"/>
                <w:sz w:val="20"/>
                <w:szCs w:val="20"/>
                <w:lang w:eastAsia="tr-TR"/>
              </w:rPr>
              <w:t>5</w:t>
            </w:r>
          </w:p>
        </w:tc>
      </w:tr>
      <w:tr w:rsidR="00DF2212" w:rsidRPr="00B013C7" w14:paraId="1035CB95" w14:textId="77777777" w:rsidTr="00DF2212">
        <w:tc>
          <w:tcPr>
            <w:tcW w:w="564" w:type="pct"/>
            <w:vMerge/>
            <w:tcBorders>
              <w:left w:val="single" w:sz="4" w:space="0" w:color="auto"/>
              <w:right w:val="single" w:sz="4" w:space="0" w:color="auto"/>
            </w:tcBorders>
          </w:tcPr>
          <w:p w14:paraId="372B64A0" w14:textId="77777777" w:rsidR="00DF2212" w:rsidRPr="00B013C7" w:rsidRDefault="00DF2212" w:rsidP="00DF2212">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DF2212" w:rsidRPr="00B013C7" w:rsidRDefault="00DF2212" w:rsidP="00DF2212">
            <w:pPr>
              <w:rPr>
                <w:rFonts w:ascii="Calibri" w:hAnsi="Calibri" w:cs="Calibri"/>
                <w:sz w:val="20"/>
                <w:szCs w:val="20"/>
                <w:lang w:val="tr-TR"/>
              </w:rPr>
            </w:pPr>
            <w:r w:rsidRPr="00B013C7">
              <w:rPr>
                <w:rFonts w:ascii="Calibri" w:hAnsi="Calibri" w:cs="Calibri"/>
                <w:sz w:val="20"/>
                <w:szCs w:val="20"/>
                <w:lang w:val="tr-TR"/>
              </w:rPr>
              <w:t>Ö2</w:t>
            </w:r>
          </w:p>
        </w:tc>
        <w:tc>
          <w:tcPr>
            <w:tcW w:w="724" w:type="pct"/>
            <w:vAlign w:val="center"/>
          </w:tcPr>
          <w:p w14:paraId="636B502E" w14:textId="30FCAFB6" w:rsidR="00DF2212" w:rsidRPr="00DF2212" w:rsidRDefault="00DF2212" w:rsidP="00DF2212">
            <w:pPr>
              <w:jc w:val="center"/>
              <w:rPr>
                <w:rFonts w:asciiTheme="minorHAnsi" w:hAnsiTheme="minorHAnsi" w:cstheme="minorHAnsi"/>
                <w:sz w:val="20"/>
                <w:szCs w:val="20"/>
                <w:lang w:val="tr-TR"/>
              </w:rPr>
            </w:pPr>
            <w:r w:rsidRPr="00442BF5">
              <w:rPr>
                <w:rFonts w:asciiTheme="minorHAnsi" w:eastAsia="Times New Roman" w:hAnsiTheme="minorHAnsi" w:cstheme="minorHAnsi"/>
                <w:sz w:val="20"/>
                <w:szCs w:val="20"/>
                <w:lang w:eastAsia="tr-TR"/>
              </w:rPr>
              <w:t>4</w:t>
            </w:r>
          </w:p>
        </w:tc>
        <w:tc>
          <w:tcPr>
            <w:tcW w:w="566" w:type="pct"/>
            <w:vAlign w:val="center"/>
          </w:tcPr>
          <w:p w14:paraId="26EFD226" w14:textId="68EDA7DD" w:rsidR="00DF2212" w:rsidRPr="00DF2212" w:rsidRDefault="00DF2212" w:rsidP="00DF2212">
            <w:pPr>
              <w:jc w:val="center"/>
              <w:rPr>
                <w:rFonts w:asciiTheme="minorHAnsi" w:hAnsiTheme="minorHAnsi" w:cstheme="minorHAnsi"/>
                <w:sz w:val="20"/>
                <w:szCs w:val="20"/>
                <w:lang w:val="tr-TR"/>
              </w:rPr>
            </w:pPr>
            <w:r w:rsidRPr="00442BF5">
              <w:rPr>
                <w:rFonts w:asciiTheme="minorHAnsi" w:eastAsia="Times New Roman" w:hAnsiTheme="minorHAnsi" w:cstheme="minorHAnsi"/>
                <w:sz w:val="20"/>
                <w:szCs w:val="20"/>
                <w:lang w:eastAsia="tr-TR"/>
              </w:rPr>
              <w:t>4</w:t>
            </w:r>
          </w:p>
        </w:tc>
        <w:tc>
          <w:tcPr>
            <w:tcW w:w="566" w:type="pct"/>
            <w:vAlign w:val="center"/>
          </w:tcPr>
          <w:p w14:paraId="595DC2B0" w14:textId="004DC5D2" w:rsidR="00DF2212" w:rsidRPr="00DF2212" w:rsidRDefault="00DF2212" w:rsidP="00DF2212">
            <w:pPr>
              <w:jc w:val="center"/>
              <w:rPr>
                <w:rFonts w:asciiTheme="minorHAnsi" w:hAnsiTheme="minorHAnsi" w:cstheme="minorHAnsi"/>
                <w:sz w:val="20"/>
                <w:szCs w:val="20"/>
                <w:lang w:val="tr-TR"/>
              </w:rPr>
            </w:pPr>
            <w:r w:rsidRPr="00442BF5">
              <w:rPr>
                <w:rFonts w:asciiTheme="minorHAnsi" w:eastAsia="Times New Roman" w:hAnsiTheme="minorHAnsi" w:cstheme="minorHAnsi"/>
                <w:sz w:val="20"/>
                <w:szCs w:val="20"/>
                <w:lang w:eastAsia="tr-TR"/>
              </w:rPr>
              <w:t>3</w:t>
            </w:r>
          </w:p>
        </w:tc>
        <w:tc>
          <w:tcPr>
            <w:tcW w:w="566" w:type="pct"/>
            <w:vAlign w:val="center"/>
          </w:tcPr>
          <w:p w14:paraId="7D02AD54" w14:textId="42AAB86B" w:rsidR="00DF2212" w:rsidRPr="00DF2212" w:rsidRDefault="00DF2212" w:rsidP="00DF2212">
            <w:pPr>
              <w:jc w:val="center"/>
              <w:rPr>
                <w:rFonts w:asciiTheme="minorHAnsi" w:hAnsiTheme="minorHAnsi" w:cstheme="minorHAnsi"/>
                <w:sz w:val="20"/>
                <w:szCs w:val="20"/>
                <w:lang w:val="tr-TR"/>
              </w:rPr>
            </w:pPr>
            <w:r w:rsidRPr="00442BF5">
              <w:rPr>
                <w:rFonts w:asciiTheme="minorHAnsi" w:eastAsia="Times New Roman" w:hAnsiTheme="minorHAnsi" w:cstheme="minorHAnsi"/>
                <w:sz w:val="20"/>
                <w:szCs w:val="20"/>
                <w:lang w:eastAsia="tr-TR"/>
              </w:rPr>
              <w:t>4</w:t>
            </w:r>
          </w:p>
        </w:tc>
        <w:tc>
          <w:tcPr>
            <w:tcW w:w="566" w:type="pct"/>
            <w:vAlign w:val="center"/>
          </w:tcPr>
          <w:p w14:paraId="6AC07616" w14:textId="2A71C461" w:rsidR="00DF2212" w:rsidRPr="00DF2212" w:rsidRDefault="00DF2212" w:rsidP="00DF2212">
            <w:pPr>
              <w:jc w:val="center"/>
              <w:rPr>
                <w:rFonts w:asciiTheme="minorHAnsi" w:hAnsiTheme="minorHAnsi" w:cstheme="minorHAnsi"/>
                <w:sz w:val="20"/>
                <w:szCs w:val="20"/>
                <w:lang w:val="tr-TR"/>
              </w:rPr>
            </w:pPr>
            <w:r w:rsidRPr="00442BF5">
              <w:rPr>
                <w:rFonts w:asciiTheme="minorHAnsi" w:eastAsia="Times New Roman" w:hAnsiTheme="minorHAnsi" w:cstheme="minorHAnsi"/>
                <w:sz w:val="20"/>
                <w:szCs w:val="20"/>
                <w:lang w:eastAsia="tr-TR"/>
              </w:rPr>
              <w:t>3</w:t>
            </w:r>
          </w:p>
        </w:tc>
        <w:tc>
          <w:tcPr>
            <w:tcW w:w="566" w:type="pct"/>
            <w:vAlign w:val="center"/>
          </w:tcPr>
          <w:p w14:paraId="747F0C85" w14:textId="6987877D" w:rsidR="00DF2212" w:rsidRPr="00DF2212" w:rsidRDefault="00DF2212" w:rsidP="00DF2212">
            <w:pPr>
              <w:jc w:val="center"/>
              <w:rPr>
                <w:rFonts w:asciiTheme="minorHAnsi" w:hAnsiTheme="minorHAnsi" w:cstheme="minorHAnsi"/>
                <w:sz w:val="20"/>
                <w:szCs w:val="20"/>
                <w:lang w:val="tr-TR"/>
              </w:rPr>
            </w:pPr>
            <w:r w:rsidRPr="00442BF5">
              <w:rPr>
                <w:rFonts w:asciiTheme="minorHAnsi" w:eastAsia="Times New Roman" w:hAnsiTheme="minorHAnsi" w:cstheme="minorHAnsi"/>
                <w:sz w:val="20"/>
                <w:szCs w:val="20"/>
                <w:lang w:eastAsia="tr-TR"/>
              </w:rPr>
              <w:t>5</w:t>
            </w:r>
          </w:p>
        </w:tc>
        <w:tc>
          <w:tcPr>
            <w:tcW w:w="566" w:type="pct"/>
            <w:vAlign w:val="center"/>
          </w:tcPr>
          <w:p w14:paraId="4910450C" w14:textId="0F65C6D7" w:rsidR="00DF2212" w:rsidRPr="00DF2212" w:rsidRDefault="00DF2212" w:rsidP="00DF2212">
            <w:pPr>
              <w:jc w:val="center"/>
              <w:rPr>
                <w:rFonts w:asciiTheme="minorHAnsi" w:hAnsiTheme="minorHAnsi" w:cstheme="minorHAnsi"/>
                <w:sz w:val="20"/>
                <w:szCs w:val="20"/>
                <w:lang w:val="tr-TR"/>
              </w:rPr>
            </w:pPr>
            <w:r w:rsidRPr="00442BF5">
              <w:rPr>
                <w:rFonts w:asciiTheme="minorHAnsi" w:eastAsia="Times New Roman" w:hAnsiTheme="minorHAnsi" w:cstheme="minorHAnsi"/>
                <w:sz w:val="20"/>
                <w:szCs w:val="20"/>
                <w:lang w:eastAsia="tr-TR"/>
              </w:rPr>
              <w:t>4</w:t>
            </w:r>
          </w:p>
        </w:tc>
      </w:tr>
      <w:tr w:rsidR="00DF2212" w:rsidRPr="00B013C7" w14:paraId="211128D8" w14:textId="77777777" w:rsidTr="00DF2212">
        <w:tc>
          <w:tcPr>
            <w:tcW w:w="564" w:type="pct"/>
            <w:vMerge/>
            <w:tcBorders>
              <w:left w:val="single" w:sz="4" w:space="0" w:color="auto"/>
              <w:right w:val="single" w:sz="4" w:space="0" w:color="auto"/>
            </w:tcBorders>
          </w:tcPr>
          <w:p w14:paraId="7ACFCE05" w14:textId="77777777" w:rsidR="00DF2212" w:rsidRPr="00B013C7" w:rsidRDefault="00DF2212" w:rsidP="00DF2212">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DF2212" w:rsidRPr="00B013C7" w:rsidRDefault="00DF2212" w:rsidP="00DF2212">
            <w:pPr>
              <w:rPr>
                <w:rFonts w:ascii="Calibri" w:hAnsi="Calibri" w:cs="Calibri"/>
                <w:sz w:val="20"/>
                <w:szCs w:val="20"/>
                <w:lang w:val="tr-TR"/>
              </w:rPr>
            </w:pPr>
            <w:r w:rsidRPr="00B013C7">
              <w:rPr>
                <w:rFonts w:ascii="Calibri" w:hAnsi="Calibri" w:cs="Calibri"/>
                <w:sz w:val="20"/>
                <w:szCs w:val="20"/>
                <w:lang w:val="tr-TR"/>
              </w:rPr>
              <w:t>Ö3</w:t>
            </w:r>
          </w:p>
        </w:tc>
        <w:tc>
          <w:tcPr>
            <w:tcW w:w="724" w:type="pct"/>
            <w:vAlign w:val="center"/>
          </w:tcPr>
          <w:p w14:paraId="0277DED4" w14:textId="4E89E652" w:rsidR="00DF2212" w:rsidRPr="00DF2212" w:rsidRDefault="00DF2212" w:rsidP="00DF2212">
            <w:pPr>
              <w:jc w:val="center"/>
              <w:rPr>
                <w:rFonts w:asciiTheme="minorHAnsi" w:hAnsiTheme="minorHAnsi" w:cstheme="minorHAnsi"/>
                <w:sz w:val="20"/>
                <w:szCs w:val="20"/>
                <w:lang w:val="tr-TR"/>
              </w:rPr>
            </w:pPr>
            <w:r w:rsidRPr="00442BF5">
              <w:rPr>
                <w:rFonts w:asciiTheme="minorHAnsi" w:eastAsia="Times New Roman" w:hAnsiTheme="minorHAnsi" w:cstheme="minorHAnsi"/>
                <w:sz w:val="20"/>
                <w:szCs w:val="20"/>
                <w:lang w:eastAsia="tr-TR"/>
              </w:rPr>
              <w:t>4</w:t>
            </w:r>
          </w:p>
        </w:tc>
        <w:tc>
          <w:tcPr>
            <w:tcW w:w="566" w:type="pct"/>
            <w:vAlign w:val="center"/>
          </w:tcPr>
          <w:p w14:paraId="4BAC1892" w14:textId="1B55A4D1" w:rsidR="00DF2212" w:rsidRPr="00DF2212" w:rsidRDefault="00DF2212" w:rsidP="00DF2212">
            <w:pPr>
              <w:jc w:val="center"/>
              <w:rPr>
                <w:rFonts w:asciiTheme="minorHAnsi" w:hAnsiTheme="minorHAnsi" w:cstheme="minorHAnsi"/>
                <w:sz w:val="20"/>
                <w:szCs w:val="20"/>
                <w:lang w:val="tr-TR"/>
              </w:rPr>
            </w:pPr>
            <w:r w:rsidRPr="00442BF5">
              <w:rPr>
                <w:rFonts w:asciiTheme="minorHAnsi" w:eastAsia="Times New Roman" w:hAnsiTheme="minorHAnsi" w:cstheme="minorHAnsi"/>
                <w:sz w:val="20"/>
                <w:szCs w:val="20"/>
                <w:lang w:eastAsia="tr-TR"/>
              </w:rPr>
              <w:t>5</w:t>
            </w:r>
          </w:p>
        </w:tc>
        <w:tc>
          <w:tcPr>
            <w:tcW w:w="566" w:type="pct"/>
            <w:vAlign w:val="center"/>
          </w:tcPr>
          <w:p w14:paraId="243783AB" w14:textId="3FA0B546" w:rsidR="00DF2212" w:rsidRPr="00DF2212" w:rsidRDefault="00DF2212" w:rsidP="00DF2212">
            <w:pPr>
              <w:jc w:val="center"/>
              <w:rPr>
                <w:rFonts w:asciiTheme="minorHAnsi" w:hAnsiTheme="minorHAnsi" w:cstheme="minorHAnsi"/>
                <w:sz w:val="20"/>
                <w:szCs w:val="20"/>
                <w:lang w:val="tr-TR"/>
              </w:rPr>
            </w:pPr>
            <w:r w:rsidRPr="00442BF5">
              <w:rPr>
                <w:rFonts w:asciiTheme="minorHAnsi" w:eastAsia="Times New Roman" w:hAnsiTheme="minorHAnsi" w:cstheme="minorHAnsi"/>
                <w:sz w:val="20"/>
                <w:szCs w:val="20"/>
                <w:lang w:eastAsia="tr-TR"/>
              </w:rPr>
              <w:t>4</w:t>
            </w:r>
          </w:p>
        </w:tc>
        <w:tc>
          <w:tcPr>
            <w:tcW w:w="566" w:type="pct"/>
            <w:vAlign w:val="center"/>
          </w:tcPr>
          <w:p w14:paraId="00C2ED73" w14:textId="135725FC" w:rsidR="00DF2212" w:rsidRPr="00DF2212" w:rsidRDefault="00DF2212" w:rsidP="00DF2212">
            <w:pPr>
              <w:jc w:val="center"/>
              <w:rPr>
                <w:rFonts w:asciiTheme="minorHAnsi" w:hAnsiTheme="minorHAnsi" w:cstheme="minorHAnsi"/>
                <w:sz w:val="20"/>
                <w:szCs w:val="20"/>
                <w:lang w:val="tr-TR"/>
              </w:rPr>
            </w:pPr>
            <w:r w:rsidRPr="00442BF5">
              <w:rPr>
                <w:rFonts w:asciiTheme="minorHAnsi" w:eastAsia="Times New Roman" w:hAnsiTheme="minorHAnsi" w:cstheme="minorHAnsi"/>
                <w:sz w:val="20"/>
                <w:szCs w:val="20"/>
                <w:lang w:eastAsia="tr-TR"/>
              </w:rPr>
              <w:t>4</w:t>
            </w:r>
          </w:p>
        </w:tc>
        <w:tc>
          <w:tcPr>
            <w:tcW w:w="566" w:type="pct"/>
            <w:vAlign w:val="center"/>
          </w:tcPr>
          <w:p w14:paraId="511BFC57" w14:textId="1158E913" w:rsidR="00DF2212" w:rsidRPr="00DF2212" w:rsidRDefault="00DF2212" w:rsidP="00DF2212">
            <w:pPr>
              <w:jc w:val="center"/>
              <w:rPr>
                <w:rFonts w:asciiTheme="minorHAnsi" w:hAnsiTheme="minorHAnsi" w:cstheme="minorHAnsi"/>
                <w:sz w:val="20"/>
                <w:szCs w:val="20"/>
                <w:lang w:val="tr-TR"/>
              </w:rPr>
            </w:pPr>
            <w:r w:rsidRPr="00442BF5">
              <w:rPr>
                <w:rFonts w:asciiTheme="minorHAnsi" w:eastAsia="Times New Roman" w:hAnsiTheme="minorHAnsi" w:cstheme="minorHAnsi"/>
                <w:sz w:val="20"/>
                <w:szCs w:val="20"/>
                <w:lang w:eastAsia="tr-TR"/>
              </w:rPr>
              <w:t>3</w:t>
            </w:r>
          </w:p>
        </w:tc>
        <w:tc>
          <w:tcPr>
            <w:tcW w:w="566" w:type="pct"/>
            <w:vAlign w:val="center"/>
          </w:tcPr>
          <w:p w14:paraId="39AC6BDA" w14:textId="1AF23E0B" w:rsidR="00DF2212" w:rsidRPr="00DF2212" w:rsidRDefault="00DF2212" w:rsidP="00DF2212">
            <w:pPr>
              <w:jc w:val="center"/>
              <w:rPr>
                <w:rFonts w:asciiTheme="minorHAnsi" w:hAnsiTheme="minorHAnsi" w:cstheme="minorHAnsi"/>
                <w:sz w:val="20"/>
                <w:szCs w:val="20"/>
                <w:lang w:val="tr-TR"/>
              </w:rPr>
            </w:pPr>
            <w:r w:rsidRPr="00442BF5">
              <w:rPr>
                <w:rFonts w:asciiTheme="minorHAnsi" w:eastAsia="Times New Roman" w:hAnsiTheme="minorHAnsi" w:cstheme="minorHAnsi"/>
                <w:sz w:val="20"/>
                <w:szCs w:val="20"/>
                <w:lang w:eastAsia="tr-TR"/>
              </w:rPr>
              <w:t>5</w:t>
            </w:r>
          </w:p>
        </w:tc>
        <w:tc>
          <w:tcPr>
            <w:tcW w:w="566" w:type="pct"/>
            <w:vAlign w:val="center"/>
          </w:tcPr>
          <w:p w14:paraId="26B24BC2" w14:textId="5A42F20E" w:rsidR="00DF2212" w:rsidRPr="00DF2212" w:rsidRDefault="00DF2212" w:rsidP="00DF2212">
            <w:pPr>
              <w:jc w:val="center"/>
              <w:rPr>
                <w:rFonts w:asciiTheme="minorHAnsi" w:hAnsiTheme="minorHAnsi" w:cstheme="minorHAnsi"/>
                <w:sz w:val="20"/>
                <w:szCs w:val="20"/>
                <w:lang w:val="tr-TR"/>
              </w:rPr>
            </w:pPr>
            <w:r w:rsidRPr="00442BF5">
              <w:rPr>
                <w:rFonts w:asciiTheme="minorHAnsi" w:eastAsia="Times New Roman" w:hAnsiTheme="minorHAnsi" w:cstheme="minorHAnsi"/>
                <w:sz w:val="20"/>
                <w:szCs w:val="20"/>
                <w:lang w:eastAsia="tr-TR"/>
              </w:rPr>
              <w:t>5</w:t>
            </w:r>
          </w:p>
        </w:tc>
      </w:tr>
      <w:tr w:rsidR="00DF2212" w:rsidRPr="00B013C7" w14:paraId="5B11FEBE" w14:textId="77777777" w:rsidTr="00DF2212">
        <w:tc>
          <w:tcPr>
            <w:tcW w:w="564" w:type="pct"/>
            <w:vMerge/>
            <w:tcBorders>
              <w:left w:val="single" w:sz="4" w:space="0" w:color="auto"/>
              <w:right w:val="single" w:sz="4" w:space="0" w:color="auto"/>
            </w:tcBorders>
          </w:tcPr>
          <w:p w14:paraId="2A58B85E" w14:textId="77777777" w:rsidR="00DF2212" w:rsidRPr="00B013C7" w:rsidRDefault="00DF2212" w:rsidP="00DF2212">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DF2212" w:rsidRPr="00B013C7" w:rsidRDefault="00DF2212" w:rsidP="00DF2212">
            <w:pPr>
              <w:rPr>
                <w:rFonts w:ascii="Calibri" w:hAnsi="Calibri" w:cs="Calibri"/>
                <w:sz w:val="20"/>
                <w:szCs w:val="20"/>
                <w:lang w:val="tr-TR"/>
              </w:rPr>
            </w:pPr>
            <w:r w:rsidRPr="00B013C7">
              <w:rPr>
                <w:rFonts w:ascii="Calibri" w:hAnsi="Calibri" w:cs="Calibri"/>
                <w:sz w:val="20"/>
                <w:szCs w:val="20"/>
                <w:lang w:val="tr-TR"/>
              </w:rPr>
              <w:t>Ö4</w:t>
            </w:r>
          </w:p>
        </w:tc>
        <w:tc>
          <w:tcPr>
            <w:tcW w:w="724" w:type="pct"/>
            <w:vAlign w:val="center"/>
          </w:tcPr>
          <w:p w14:paraId="7847057D" w14:textId="554CD68E" w:rsidR="00DF2212" w:rsidRPr="00DF2212" w:rsidRDefault="00DF2212" w:rsidP="00DF2212">
            <w:pPr>
              <w:jc w:val="center"/>
              <w:rPr>
                <w:rFonts w:asciiTheme="minorHAnsi" w:hAnsiTheme="minorHAnsi" w:cstheme="minorHAnsi"/>
                <w:sz w:val="20"/>
                <w:szCs w:val="20"/>
                <w:lang w:val="tr-TR"/>
              </w:rPr>
            </w:pPr>
            <w:r w:rsidRPr="00442BF5">
              <w:rPr>
                <w:rFonts w:asciiTheme="minorHAnsi" w:eastAsia="Times New Roman" w:hAnsiTheme="minorHAnsi" w:cstheme="minorHAnsi"/>
                <w:sz w:val="20"/>
                <w:szCs w:val="20"/>
                <w:lang w:eastAsia="tr-TR"/>
              </w:rPr>
              <w:t>4</w:t>
            </w:r>
          </w:p>
        </w:tc>
        <w:tc>
          <w:tcPr>
            <w:tcW w:w="566" w:type="pct"/>
            <w:vAlign w:val="center"/>
          </w:tcPr>
          <w:p w14:paraId="57AA7FA6" w14:textId="7FCFECC2" w:rsidR="00DF2212" w:rsidRPr="00DF2212" w:rsidRDefault="00DF2212" w:rsidP="00DF2212">
            <w:pPr>
              <w:jc w:val="center"/>
              <w:rPr>
                <w:rFonts w:asciiTheme="minorHAnsi" w:hAnsiTheme="minorHAnsi" w:cstheme="minorHAnsi"/>
                <w:sz w:val="20"/>
                <w:szCs w:val="20"/>
                <w:lang w:val="tr-TR"/>
              </w:rPr>
            </w:pPr>
            <w:r w:rsidRPr="00442BF5">
              <w:rPr>
                <w:rFonts w:asciiTheme="minorHAnsi" w:eastAsia="Times New Roman" w:hAnsiTheme="minorHAnsi" w:cstheme="minorHAnsi"/>
                <w:sz w:val="20"/>
                <w:szCs w:val="20"/>
                <w:lang w:eastAsia="tr-TR"/>
              </w:rPr>
              <w:t>4</w:t>
            </w:r>
          </w:p>
        </w:tc>
        <w:tc>
          <w:tcPr>
            <w:tcW w:w="566" w:type="pct"/>
            <w:vAlign w:val="center"/>
          </w:tcPr>
          <w:p w14:paraId="42EFEB3B" w14:textId="66BAD33F" w:rsidR="00DF2212" w:rsidRPr="00DF2212" w:rsidRDefault="00DF2212" w:rsidP="00DF2212">
            <w:pPr>
              <w:jc w:val="center"/>
              <w:rPr>
                <w:rFonts w:asciiTheme="minorHAnsi" w:hAnsiTheme="minorHAnsi" w:cstheme="minorHAnsi"/>
                <w:sz w:val="20"/>
                <w:szCs w:val="20"/>
                <w:lang w:val="tr-TR"/>
              </w:rPr>
            </w:pPr>
            <w:r w:rsidRPr="00442BF5">
              <w:rPr>
                <w:rFonts w:asciiTheme="minorHAnsi" w:eastAsia="Times New Roman" w:hAnsiTheme="minorHAnsi" w:cstheme="minorHAnsi"/>
                <w:sz w:val="20"/>
                <w:szCs w:val="20"/>
                <w:lang w:eastAsia="tr-TR"/>
              </w:rPr>
              <w:t>3</w:t>
            </w:r>
          </w:p>
        </w:tc>
        <w:tc>
          <w:tcPr>
            <w:tcW w:w="566" w:type="pct"/>
            <w:vAlign w:val="center"/>
          </w:tcPr>
          <w:p w14:paraId="09200DCE" w14:textId="284712FF" w:rsidR="00DF2212" w:rsidRPr="00DF2212" w:rsidRDefault="00DF2212" w:rsidP="00DF2212">
            <w:pPr>
              <w:jc w:val="center"/>
              <w:rPr>
                <w:rFonts w:asciiTheme="minorHAnsi" w:hAnsiTheme="minorHAnsi" w:cstheme="minorHAnsi"/>
                <w:sz w:val="20"/>
                <w:szCs w:val="20"/>
                <w:lang w:val="tr-TR"/>
              </w:rPr>
            </w:pPr>
            <w:r w:rsidRPr="00442BF5">
              <w:rPr>
                <w:rFonts w:asciiTheme="minorHAnsi" w:eastAsia="Times New Roman" w:hAnsiTheme="minorHAnsi" w:cstheme="minorHAnsi"/>
                <w:sz w:val="20"/>
                <w:szCs w:val="20"/>
                <w:lang w:eastAsia="tr-TR"/>
              </w:rPr>
              <w:t>5</w:t>
            </w:r>
          </w:p>
        </w:tc>
        <w:tc>
          <w:tcPr>
            <w:tcW w:w="566" w:type="pct"/>
            <w:vAlign w:val="center"/>
          </w:tcPr>
          <w:p w14:paraId="2DBE435F" w14:textId="49B084D2" w:rsidR="00DF2212" w:rsidRPr="00DF2212" w:rsidRDefault="00DF2212" w:rsidP="00DF2212">
            <w:pPr>
              <w:jc w:val="center"/>
              <w:rPr>
                <w:rFonts w:asciiTheme="minorHAnsi" w:hAnsiTheme="minorHAnsi" w:cstheme="minorHAnsi"/>
                <w:sz w:val="20"/>
                <w:szCs w:val="20"/>
                <w:lang w:val="tr-TR"/>
              </w:rPr>
            </w:pPr>
            <w:r w:rsidRPr="00442BF5">
              <w:rPr>
                <w:rFonts w:asciiTheme="minorHAnsi" w:eastAsia="Times New Roman" w:hAnsiTheme="minorHAnsi" w:cstheme="minorHAnsi"/>
                <w:sz w:val="20"/>
                <w:szCs w:val="20"/>
                <w:lang w:eastAsia="tr-TR"/>
              </w:rPr>
              <w:t>4</w:t>
            </w:r>
          </w:p>
        </w:tc>
        <w:tc>
          <w:tcPr>
            <w:tcW w:w="566" w:type="pct"/>
            <w:vAlign w:val="center"/>
          </w:tcPr>
          <w:p w14:paraId="772B5B71" w14:textId="13E4515F" w:rsidR="00DF2212" w:rsidRPr="00DF2212" w:rsidRDefault="00DF2212" w:rsidP="00DF2212">
            <w:pPr>
              <w:jc w:val="center"/>
              <w:rPr>
                <w:rFonts w:asciiTheme="minorHAnsi" w:hAnsiTheme="minorHAnsi" w:cstheme="minorHAnsi"/>
                <w:sz w:val="20"/>
                <w:szCs w:val="20"/>
                <w:lang w:val="tr-TR"/>
              </w:rPr>
            </w:pPr>
            <w:r w:rsidRPr="00442BF5">
              <w:rPr>
                <w:rFonts w:asciiTheme="minorHAnsi" w:eastAsia="Times New Roman" w:hAnsiTheme="minorHAnsi" w:cstheme="minorHAnsi"/>
                <w:sz w:val="20"/>
                <w:szCs w:val="20"/>
                <w:lang w:eastAsia="tr-TR"/>
              </w:rPr>
              <w:t>5</w:t>
            </w:r>
          </w:p>
        </w:tc>
        <w:tc>
          <w:tcPr>
            <w:tcW w:w="566" w:type="pct"/>
            <w:vAlign w:val="center"/>
          </w:tcPr>
          <w:p w14:paraId="555FE646" w14:textId="39125E43" w:rsidR="00DF2212" w:rsidRPr="00DF2212" w:rsidRDefault="00DF2212" w:rsidP="00DF2212">
            <w:pPr>
              <w:jc w:val="center"/>
              <w:rPr>
                <w:rFonts w:asciiTheme="minorHAnsi" w:hAnsiTheme="minorHAnsi" w:cstheme="minorHAnsi"/>
                <w:sz w:val="20"/>
                <w:szCs w:val="20"/>
                <w:lang w:val="tr-TR"/>
              </w:rPr>
            </w:pPr>
            <w:r w:rsidRPr="00442BF5">
              <w:rPr>
                <w:rFonts w:asciiTheme="minorHAnsi" w:eastAsia="Times New Roman" w:hAnsiTheme="minorHAnsi" w:cstheme="minorHAnsi"/>
                <w:sz w:val="20"/>
                <w:szCs w:val="20"/>
                <w:lang w:eastAsia="tr-TR"/>
              </w:rPr>
              <w:t>4</w:t>
            </w:r>
          </w:p>
        </w:tc>
      </w:tr>
      <w:tr w:rsidR="00770F87" w:rsidRPr="00B013C7" w14:paraId="37C5093A" w14:textId="77777777" w:rsidTr="00DF2212">
        <w:tc>
          <w:tcPr>
            <w:tcW w:w="564" w:type="pct"/>
            <w:vMerge/>
            <w:tcBorders>
              <w:left w:val="single" w:sz="4" w:space="0" w:color="auto"/>
              <w:bottom w:val="single" w:sz="4" w:space="0" w:color="auto"/>
              <w:right w:val="single" w:sz="4" w:space="0" w:color="auto"/>
            </w:tcBorders>
          </w:tcPr>
          <w:p w14:paraId="5C66ADC4" w14:textId="77777777" w:rsidR="00770F87" w:rsidRPr="00B013C7" w:rsidRDefault="00770F87" w:rsidP="00770F87">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770F87" w:rsidRPr="00B013C7" w:rsidRDefault="00770F87" w:rsidP="00770F87">
            <w:pPr>
              <w:rPr>
                <w:rFonts w:ascii="Calibri" w:hAnsi="Calibri" w:cs="Calibri"/>
                <w:sz w:val="20"/>
                <w:szCs w:val="20"/>
                <w:lang w:val="tr-TR"/>
              </w:rPr>
            </w:pPr>
            <w:r w:rsidRPr="00B013C7">
              <w:rPr>
                <w:rFonts w:ascii="Calibri" w:hAnsi="Calibri" w:cs="Calibri"/>
                <w:sz w:val="20"/>
                <w:szCs w:val="20"/>
                <w:lang w:val="tr-TR"/>
              </w:rPr>
              <w:t>Ö5</w:t>
            </w:r>
          </w:p>
        </w:tc>
        <w:tc>
          <w:tcPr>
            <w:tcW w:w="724" w:type="pct"/>
            <w:vAlign w:val="center"/>
          </w:tcPr>
          <w:p w14:paraId="2DDE22E4" w14:textId="14C89C50" w:rsidR="00770F87" w:rsidRPr="00770F87" w:rsidRDefault="00770F87" w:rsidP="00770F87">
            <w:pPr>
              <w:jc w:val="center"/>
              <w:rPr>
                <w:rFonts w:asciiTheme="minorHAnsi" w:hAnsiTheme="minorHAnsi" w:cstheme="minorHAnsi"/>
                <w:sz w:val="20"/>
                <w:szCs w:val="20"/>
                <w:lang w:val="tr-TR"/>
              </w:rPr>
            </w:pPr>
          </w:p>
        </w:tc>
        <w:tc>
          <w:tcPr>
            <w:tcW w:w="566" w:type="pct"/>
            <w:vAlign w:val="center"/>
          </w:tcPr>
          <w:p w14:paraId="3DED487D" w14:textId="48F5B25E" w:rsidR="00770F87" w:rsidRPr="00770F87" w:rsidRDefault="00770F87" w:rsidP="00770F87">
            <w:pPr>
              <w:jc w:val="center"/>
              <w:rPr>
                <w:rFonts w:asciiTheme="minorHAnsi" w:hAnsiTheme="minorHAnsi" w:cstheme="minorHAnsi"/>
                <w:sz w:val="20"/>
                <w:szCs w:val="20"/>
                <w:lang w:val="tr-TR"/>
              </w:rPr>
            </w:pPr>
          </w:p>
        </w:tc>
        <w:tc>
          <w:tcPr>
            <w:tcW w:w="566" w:type="pct"/>
            <w:vAlign w:val="center"/>
          </w:tcPr>
          <w:p w14:paraId="5302BE13" w14:textId="415A86E4" w:rsidR="00770F87" w:rsidRPr="00770F87" w:rsidRDefault="00770F87" w:rsidP="00770F87">
            <w:pPr>
              <w:jc w:val="center"/>
              <w:rPr>
                <w:rFonts w:asciiTheme="minorHAnsi" w:hAnsiTheme="minorHAnsi" w:cstheme="minorHAnsi"/>
                <w:sz w:val="20"/>
                <w:szCs w:val="20"/>
                <w:lang w:val="tr-TR"/>
              </w:rPr>
            </w:pPr>
          </w:p>
        </w:tc>
        <w:tc>
          <w:tcPr>
            <w:tcW w:w="566" w:type="pct"/>
            <w:vAlign w:val="center"/>
          </w:tcPr>
          <w:p w14:paraId="2B42B080" w14:textId="725BA875" w:rsidR="00770F87" w:rsidRPr="00770F87" w:rsidRDefault="00770F87" w:rsidP="00770F87">
            <w:pPr>
              <w:jc w:val="center"/>
              <w:rPr>
                <w:rFonts w:asciiTheme="minorHAnsi" w:hAnsiTheme="minorHAnsi" w:cstheme="minorHAnsi"/>
                <w:sz w:val="20"/>
                <w:szCs w:val="20"/>
                <w:lang w:val="tr-TR"/>
              </w:rPr>
            </w:pPr>
          </w:p>
        </w:tc>
        <w:tc>
          <w:tcPr>
            <w:tcW w:w="566" w:type="pct"/>
            <w:vAlign w:val="center"/>
          </w:tcPr>
          <w:p w14:paraId="3879F0EC" w14:textId="37EF4CA2" w:rsidR="00770F87" w:rsidRPr="00770F87" w:rsidRDefault="00770F87" w:rsidP="00770F87">
            <w:pPr>
              <w:jc w:val="center"/>
              <w:rPr>
                <w:rFonts w:asciiTheme="minorHAnsi" w:hAnsiTheme="minorHAnsi" w:cstheme="minorHAnsi"/>
                <w:sz w:val="20"/>
                <w:szCs w:val="20"/>
                <w:lang w:val="tr-TR"/>
              </w:rPr>
            </w:pPr>
          </w:p>
        </w:tc>
        <w:tc>
          <w:tcPr>
            <w:tcW w:w="566" w:type="pct"/>
            <w:vAlign w:val="center"/>
          </w:tcPr>
          <w:p w14:paraId="391C6015" w14:textId="39DB94FC" w:rsidR="00770F87" w:rsidRPr="00770F87" w:rsidRDefault="00770F87" w:rsidP="00770F87">
            <w:pPr>
              <w:jc w:val="center"/>
              <w:rPr>
                <w:rFonts w:asciiTheme="minorHAnsi" w:hAnsiTheme="minorHAnsi" w:cstheme="minorHAnsi"/>
                <w:sz w:val="20"/>
                <w:szCs w:val="20"/>
                <w:lang w:val="tr-TR"/>
              </w:rPr>
            </w:pPr>
          </w:p>
        </w:tc>
        <w:tc>
          <w:tcPr>
            <w:tcW w:w="566" w:type="pct"/>
            <w:vAlign w:val="center"/>
          </w:tcPr>
          <w:p w14:paraId="109ED103" w14:textId="5A66EE94" w:rsidR="00770F87" w:rsidRPr="00770F87" w:rsidRDefault="00770F87" w:rsidP="00770F87">
            <w:pPr>
              <w:jc w:val="center"/>
              <w:rPr>
                <w:rFonts w:asciiTheme="minorHAnsi" w:hAnsiTheme="minorHAnsi" w:cstheme="minorHAnsi"/>
                <w:sz w:val="20"/>
                <w:szCs w:val="20"/>
                <w:lang w:val="tr-TR"/>
              </w:rPr>
            </w:pP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19110726"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en güncel ve uluslaraarsı bilgilere ulaşabilme, bunları uzmanlık düzeyinde değerlendirebilme, yorumlayabilme ve uygulayabilme.</w:t>
      </w:r>
    </w:p>
    <w:p w14:paraId="3D4BEFFB"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ekosistemlerine ilişkin karmaşık sorunları belirleyebilme, nicel ve nitel araştırma yöntemlerini kullanarak çözümler geliştirebilme ve bu çözümleri uygulayabilme.</w:t>
      </w:r>
    </w:p>
    <w:p w14:paraId="25424C59"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bir sorunu, akademik etik kurallara uygun şekilde, bağımsız veya disiplinler arası bir ekip içerisinde yürüterek çözebilme ve bu süreçte liderlik yapabilme.</w:t>
      </w:r>
    </w:p>
    <w:p w14:paraId="7B77B5D7"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Edindiği uzmanlık düzeyindeki bilgi ve becerileri eleştirel bir yaklaşımla değerlendirebilme, kendi öğrenme sürecini yönlendirebilme ve sürekli mesleki gelişim için çaba gösterebilme.</w:t>
      </w:r>
    </w:p>
    <w:p w14:paraId="3A87EC3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güncel gelişmeleri ve kendi çalışmalarını, ilgili alandaki ve alan dışındaki gruplara, yazılı, sözlü ve görsel olarak, sistematik ve açık bir şekilde aktarabilme.</w:t>
      </w:r>
    </w:p>
    <w:p w14:paraId="0B7D140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kaynaklarının sürdürülebilir yönetimi, korunması ve planlanmasına yönelik stratejiler geliştirebilme; bu süreçte sosyal, çevresel ve etik sonuçları dikkate alabilme.</w:t>
      </w:r>
    </w:p>
    <w:p w14:paraId="58753C09" w14:textId="77777777" w:rsidR="00B71103" w:rsidRPr="00D30D3A" w:rsidRDefault="00B71103" w:rsidP="00B71103">
      <w:pPr>
        <w:pStyle w:val="ListeParagraf"/>
        <w:numPr>
          <w:ilvl w:val="0"/>
          <w:numId w:val="1"/>
        </w:numPr>
        <w:rPr>
          <w:rFonts w:asciiTheme="minorHAnsi" w:hAnsiTheme="minorHAnsi" w:cstheme="minorHAnsi"/>
          <w:sz w:val="20"/>
          <w:szCs w:val="20"/>
        </w:rPr>
      </w:pPr>
      <w:r w:rsidRPr="00D30D3A">
        <w:rPr>
          <w:rFonts w:asciiTheme="minorHAnsi" w:hAnsiTheme="minorHAnsi" w:cstheme="minorHAnsi"/>
          <w:sz w:val="20"/>
          <w:szCs w:val="20"/>
          <w:shd w:val="clear" w:color="auto" w:fill="FFFFFF"/>
        </w:rPr>
        <w:t>Orman Mühendisliği uygulamaları için gerekli olan modern teknik, araç ve bilişim teknolojilerini (CBS, uzaktan algılama, istatistik yazılımları vb.) etkin bir şekilde kullanabilme.</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7A647" w14:textId="77777777" w:rsidR="00E01F14" w:rsidRDefault="00E01F14" w:rsidP="008200DD">
      <w:r>
        <w:separator/>
      </w:r>
    </w:p>
  </w:endnote>
  <w:endnote w:type="continuationSeparator" w:id="0">
    <w:p w14:paraId="672C782B" w14:textId="77777777" w:rsidR="00E01F14" w:rsidRDefault="00E01F14"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0C1E0" w14:textId="77777777" w:rsidR="00E01F14" w:rsidRDefault="00E01F14" w:rsidP="008200DD">
      <w:r>
        <w:separator/>
      </w:r>
    </w:p>
  </w:footnote>
  <w:footnote w:type="continuationSeparator" w:id="0">
    <w:p w14:paraId="54CCD8F6" w14:textId="77777777" w:rsidR="00E01F14" w:rsidRDefault="00E01F14"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AD597D"/>
    <w:multiLevelType w:val="hybridMultilevel"/>
    <w:tmpl w:val="C87A86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83A6008"/>
    <w:multiLevelType w:val="hybridMultilevel"/>
    <w:tmpl w:val="9E6E51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28019E4"/>
    <w:multiLevelType w:val="hybridMultilevel"/>
    <w:tmpl w:val="F03AA5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AB85A68"/>
    <w:multiLevelType w:val="hybridMultilevel"/>
    <w:tmpl w:val="3A648604"/>
    <w:lvl w:ilvl="0" w:tplc="0409000F">
      <w:start w:val="1"/>
      <w:numFmt w:val="decimal"/>
      <w:lvlText w:val="%1."/>
      <w:lvlJc w:val="left"/>
      <w:pPr>
        <w:ind w:left="826" w:hanging="360"/>
      </w:pPr>
    </w:lvl>
    <w:lvl w:ilvl="1" w:tplc="04090019" w:tentative="1">
      <w:start w:val="1"/>
      <w:numFmt w:val="lowerLetter"/>
      <w:lvlText w:val="%2."/>
      <w:lvlJc w:val="left"/>
      <w:pPr>
        <w:ind w:left="1546" w:hanging="360"/>
      </w:pPr>
    </w:lvl>
    <w:lvl w:ilvl="2" w:tplc="0409001B" w:tentative="1">
      <w:start w:val="1"/>
      <w:numFmt w:val="lowerRoman"/>
      <w:lvlText w:val="%3."/>
      <w:lvlJc w:val="right"/>
      <w:pPr>
        <w:ind w:left="2266" w:hanging="180"/>
      </w:pPr>
    </w:lvl>
    <w:lvl w:ilvl="3" w:tplc="0409000F" w:tentative="1">
      <w:start w:val="1"/>
      <w:numFmt w:val="decimal"/>
      <w:lvlText w:val="%4."/>
      <w:lvlJc w:val="left"/>
      <w:pPr>
        <w:ind w:left="2986" w:hanging="360"/>
      </w:pPr>
    </w:lvl>
    <w:lvl w:ilvl="4" w:tplc="04090019" w:tentative="1">
      <w:start w:val="1"/>
      <w:numFmt w:val="lowerLetter"/>
      <w:lvlText w:val="%5."/>
      <w:lvlJc w:val="left"/>
      <w:pPr>
        <w:ind w:left="3706" w:hanging="360"/>
      </w:pPr>
    </w:lvl>
    <w:lvl w:ilvl="5" w:tplc="0409001B" w:tentative="1">
      <w:start w:val="1"/>
      <w:numFmt w:val="lowerRoman"/>
      <w:lvlText w:val="%6."/>
      <w:lvlJc w:val="right"/>
      <w:pPr>
        <w:ind w:left="4426" w:hanging="180"/>
      </w:pPr>
    </w:lvl>
    <w:lvl w:ilvl="6" w:tplc="0409000F" w:tentative="1">
      <w:start w:val="1"/>
      <w:numFmt w:val="decimal"/>
      <w:lvlText w:val="%7."/>
      <w:lvlJc w:val="left"/>
      <w:pPr>
        <w:ind w:left="5146" w:hanging="360"/>
      </w:pPr>
    </w:lvl>
    <w:lvl w:ilvl="7" w:tplc="04090019" w:tentative="1">
      <w:start w:val="1"/>
      <w:numFmt w:val="lowerLetter"/>
      <w:lvlText w:val="%8."/>
      <w:lvlJc w:val="left"/>
      <w:pPr>
        <w:ind w:left="5866" w:hanging="360"/>
      </w:pPr>
    </w:lvl>
    <w:lvl w:ilvl="8" w:tplc="0409001B" w:tentative="1">
      <w:start w:val="1"/>
      <w:numFmt w:val="lowerRoman"/>
      <w:lvlText w:val="%9."/>
      <w:lvlJc w:val="right"/>
      <w:pPr>
        <w:ind w:left="6586"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50154"/>
    <w:rsid w:val="00073DC9"/>
    <w:rsid w:val="00154FD6"/>
    <w:rsid w:val="00186503"/>
    <w:rsid w:val="001866A0"/>
    <w:rsid w:val="001F523C"/>
    <w:rsid w:val="0023660D"/>
    <w:rsid w:val="002B049C"/>
    <w:rsid w:val="002E2C60"/>
    <w:rsid w:val="003724F4"/>
    <w:rsid w:val="003D5955"/>
    <w:rsid w:val="003E67AB"/>
    <w:rsid w:val="00407D60"/>
    <w:rsid w:val="00432AC7"/>
    <w:rsid w:val="00444772"/>
    <w:rsid w:val="00457487"/>
    <w:rsid w:val="004D1436"/>
    <w:rsid w:val="004D28AA"/>
    <w:rsid w:val="004E312E"/>
    <w:rsid w:val="00547A04"/>
    <w:rsid w:val="005662AE"/>
    <w:rsid w:val="005B1C41"/>
    <w:rsid w:val="00615A81"/>
    <w:rsid w:val="006406D8"/>
    <w:rsid w:val="006E2F61"/>
    <w:rsid w:val="006E56E0"/>
    <w:rsid w:val="00714032"/>
    <w:rsid w:val="007169FD"/>
    <w:rsid w:val="00735EC9"/>
    <w:rsid w:val="00770F87"/>
    <w:rsid w:val="00782B80"/>
    <w:rsid w:val="008200DD"/>
    <w:rsid w:val="00853D18"/>
    <w:rsid w:val="008B2EA6"/>
    <w:rsid w:val="008E647D"/>
    <w:rsid w:val="00926C6F"/>
    <w:rsid w:val="009A3B35"/>
    <w:rsid w:val="00A65C12"/>
    <w:rsid w:val="00AC4531"/>
    <w:rsid w:val="00AD02D7"/>
    <w:rsid w:val="00AE5652"/>
    <w:rsid w:val="00B71103"/>
    <w:rsid w:val="00B75D9D"/>
    <w:rsid w:val="00C1474C"/>
    <w:rsid w:val="00C17A6A"/>
    <w:rsid w:val="00C26106"/>
    <w:rsid w:val="00CB36E7"/>
    <w:rsid w:val="00D52BA4"/>
    <w:rsid w:val="00DC1973"/>
    <w:rsid w:val="00DF2212"/>
    <w:rsid w:val="00DF43BB"/>
    <w:rsid w:val="00E01F14"/>
    <w:rsid w:val="00E929DA"/>
    <w:rsid w:val="00FB7D9A"/>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 w:type="character" w:customStyle="1" w:styleId="order-number">
    <w:name w:val="order-number"/>
    <w:basedOn w:val="VarsaylanParagrafYazTipi"/>
    <w:rsid w:val="002E2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1225</Words>
  <Characters>6985</Characters>
  <Application>Microsoft Office Word</Application>
  <DocSecurity>0</DocSecurity>
  <Lines>58</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20</cp:revision>
  <dcterms:created xsi:type="dcterms:W3CDTF">2025-08-29T12:43:00Z</dcterms:created>
  <dcterms:modified xsi:type="dcterms:W3CDTF">2025-09-01T10:46:00Z</dcterms:modified>
</cp:coreProperties>
</file>